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99" w:rsidRDefault="004B58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5899" w:rsidRDefault="004B5899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58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899" w:rsidRDefault="004B5899">
            <w:pPr>
              <w:pStyle w:val="ConsPlusNormal"/>
            </w:pPr>
            <w:r>
              <w:t>30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899" w:rsidRDefault="004B5899">
            <w:pPr>
              <w:pStyle w:val="ConsPlusNormal"/>
              <w:jc w:val="right"/>
            </w:pPr>
            <w:r>
              <w:t>N 95-оз</w:t>
            </w:r>
          </w:p>
        </w:tc>
      </w:tr>
    </w:tbl>
    <w:p w:rsidR="004B5899" w:rsidRDefault="004B5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899" w:rsidRDefault="004B5899">
      <w:pPr>
        <w:pStyle w:val="ConsPlusNormal"/>
        <w:jc w:val="center"/>
      </w:pPr>
    </w:p>
    <w:p w:rsidR="004B5899" w:rsidRDefault="004B5899">
      <w:pPr>
        <w:pStyle w:val="ConsPlusTitle"/>
        <w:jc w:val="center"/>
      </w:pPr>
      <w:r>
        <w:t>ЗАКОН</w:t>
      </w:r>
    </w:p>
    <w:p w:rsidR="004B5899" w:rsidRDefault="004B5899">
      <w:pPr>
        <w:pStyle w:val="ConsPlusTitle"/>
        <w:jc w:val="center"/>
      </w:pPr>
      <w:r>
        <w:t>ХАНТЫ-МАНСИЙСКОГО АВТОНОМНОГО ОКРУГА - ЮГРЫ</w:t>
      </w:r>
    </w:p>
    <w:p w:rsidR="004B5899" w:rsidRDefault="004B5899">
      <w:pPr>
        <w:pStyle w:val="ConsPlusTitle"/>
        <w:jc w:val="center"/>
      </w:pPr>
    </w:p>
    <w:p w:rsidR="004B5899" w:rsidRDefault="004B5899">
      <w:pPr>
        <w:pStyle w:val="ConsPlusTitle"/>
        <w:jc w:val="center"/>
      </w:pPr>
      <w:r>
        <w:t>О ПРИЕМНОЙ СЕМЬЕ ДЛЯ ПОЖИЛОГО ГРАЖДАНИНА</w:t>
      </w:r>
    </w:p>
    <w:p w:rsidR="004B5899" w:rsidRDefault="004B5899">
      <w:pPr>
        <w:pStyle w:val="ConsPlusNormal"/>
        <w:jc w:val="center"/>
      </w:pPr>
    </w:p>
    <w:p w:rsidR="004B5899" w:rsidRDefault="004B5899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4B5899" w:rsidRDefault="004B5899">
      <w:pPr>
        <w:pStyle w:val="ConsPlusNormal"/>
        <w:jc w:val="center"/>
      </w:pPr>
      <w:r>
        <w:t>автономного округа - Югры 30 сентября 2011 года</w:t>
      </w:r>
    </w:p>
    <w:p w:rsidR="004B5899" w:rsidRDefault="004B5899">
      <w:pPr>
        <w:pStyle w:val="ConsPlusNormal"/>
        <w:jc w:val="center"/>
      </w:pPr>
    </w:p>
    <w:p w:rsidR="004B5899" w:rsidRDefault="004B5899">
      <w:pPr>
        <w:pStyle w:val="ConsPlusNormal"/>
        <w:jc w:val="center"/>
      </w:pPr>
      <w:r>
        <w:t>Список изменяющих документов</w:t>
      </w:r>
    </w:p>
    <w:p w:rsidR="004B5899" w:rsidRDefault="004B589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ХМАО - Югры от 28.09.2012 N 91-оз)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4B5899" w:rsidRDefault="004B5899">
      <w:pPr>
        <w:pStyle w:val="ConsPlusNormal"/>
        <w:ind w:firstLine="540"/>
        <w:jc w:val="both"/>
      </w:pPr>
      <w:proofErr w:type="gramStart"/>
      <w:r>
        <w:t>1) пожилой гражданин - дееспособный гражданин (женщина старше 55 лет, мужчина старше 60 лет), имеющий место жительства в Ханты-Мансийском автономном округе - Югре (далее также - автономный округ), который по состоянию здоровья не способен самостоятельно осуществлять и защищать свои права и исполнять свои обязанности, не имеющий трудоспособных совершеннолетних детей либо имеющий трудоспособных совершеннолетних детей, не обеспечивающих ему помощь или уход по объективным причинам;</w:t>
      </w:r>
      <w:proofErr w:type="gramEnd"/>
    </w:p>
    <w:p w:rsidR="004B5899" w:rsidRDefault="004B5899">
      <w:pPr>
        <w:pStyle w:val="ConsPlusNormal"/>
        <w:ind w:firstLine="540"/>
        <w:jc w:val="both"/>
      </w:pPr>
      <w:r>
        <w:t>2) объективные причины невозможности обеспечения ухода пожилому гражданину со стороны совершеннолетних детей - продолжительная болезнь, связанная с постельным режимом (более двух месяцев), инвалидность I или II группы, отдаленность проживания от пожилого гражданина (проживание за пределами автономного округа);</w:t>
      </w:r>
    </w:p>
    <w:p w:rsidR="004B5899" w:rsidRDefault="004B5899">
      <w:pPr>
        <w:pStyle w:val="ConsPlusNormal"/>
        <w:ind w:firstLine="540"/>
        <w:jc w:val="both"/>
      </w:pPr>
      <w:r>
        <w:t>3) помощник пожилого гражданина - гражданин, назначенный решением органа опеки и попечительства помощником в соответствии с законодательством Российской Федерации, осуществляющий уход за пожилым гражданином, предоставляющий ему социальные услуги и проживающий совместно с ним;</w:t>
      </w:r>
    </w:p>
    <w:p w:rsidR="004B5899" w:rsidRDefault="004B5899">
      <w:pPr>
        <w:pStyle w:val="ConsPlusNormal"/>
        <w:ind w:firstLine="540"/>
        <w:jc w:val="both"/>
      </w:pPr>
      <w:r>
        <w:t>4) социальные услуги - оказание гражданам пожилого возраста помощи в удовлетворении основных жизненных потребностей (приготовление и подача пищи, оказание разносторонней помощи в соблюдении правил гигиены, содержание в чистоте предметов одежды, обуви, белья и другие услуги);</w:t>
      </w:r>
    </w:p>
    <w:p w:rsidR="004B5899" w:rsidRDefault="004B5899">
      <w:pPr>
        <w:pStyle w:val="ConsPlusNormal"/>
        <w:ind w:firstLine="540"/>
        <w:jc w:val="both"/>
      </w:pPr>
      <w:r>
        <w:t>5) приемная семья для пожилого гражданина (далее также - приемная семья) - форма жизнеустройства пожилого гражданина, представляющая собой совместное проживание и ведение хозяйства пожилого гражданина с помощником пожилого гражданина;</w:t>
      </w:r>
    </w:p>
    <w:p w:rsidR="004B5899" w:rsidRDefault="004B5899">
      <w:pPr>
        <w:pStyle w:val="ConsPlusNormal"/>
        <w:ind w:firstLine="540"/>
        <w:jc w:val="both"/>
      </w:pPr>
      <w:r>
        <w:t>6) вознаграждение помощнику пожилого гражданина - денежные средства, ежемесячно выплачиваемые помощнику пожилого гражданина за счет средств бюджета автономного округа.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  <w:outlineLvl w:val="0"/>
      </w:pPr>
      <w:r>
        <w:t>Статья 2. Организация приемной семьи для пожилого гражданина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</w:pPr>
      <w:r>
        <w:t>1. Условия организации приемной семьи для пожилого гражданина, а также условия, препятствующие организации приемной семьи, устанавливаются Правительством Ханты-Мансийского автономного округа - Югры (далее - Правительство автономного округа).</w:t>
      </w:r>
    </w:p>
    <w:p w:rsidR="004B5899" w:rsidRDefault="004B5899">
      <w:pPr>
        <w:pStyle w:val="ConsPlusNormal"/>
        <w:ind w:firstLine="540"/>
        <w:jc w:val="both"/>
      </w:pPr>
      <w:r>
        <w:t>Организацию приемной семьи для пожилого гражданина осуществляет учреждение социального обслуживания (далее - уполномоченная организация) в порядке, установленном Правительством автономного округа.</w:t>
      </w:r>
    </w:p>
    <w:p w:rsidR="004B5899" w:rsidRDefault="004B5899">
      <w:pPr>
        <w:pStyle w:val="ConsPlusNormal"/>
        <w:ind w:firstLine="540"/>
        <w:jc w:val="both"/>
      </w:pPr>
      <w:r>
        <w:t xml:space="preserve">2. Приемная семья для пожилого гражданина считается организованной с момента заключения договора о приемной семье между пожилым гражданином, его помощником и </w:t>
      </w:r>
      <w:r>
        <w:lastRenderedPageBreak/>
        <w:t>уполномоченной организацией в соответствии с законодательством Российской Федерации.</w:t>
      </w:r>
    </w:p>
    <w:p w:rsidR="004B5899" w:rsidRDefault="004B5899">
      <w:pPr>
        <w:pStyle w:val="ConsPlusNormal"/>
        <w:ind w:firstLine="540"/>
        <w:jc w:val="both"/>
      </w:pPr>
      <w:r>
        <w:t>3. В случае совместного проживания нескольких пожилых граждан, пожелавших создать приемную семью, договоры о приемной семье заключаются с каждым из них в отдельности.</w:t>
      </w:r>
    </w:p>
    <w:p w:rsidR="004B5899" w:rsidRDefault="004B5899">
      <w:pPr>
        <w:pStyle w:val="ConsPlusNormal"/>
        <w:ind w:firstLine="540"/>
        <w:jc w:val="both"/>
      </w:pPr>
      <w:r>
        <w:t>4. Место проживания приемной семьи для пожилого гражданина определяется по месту жительства пожилого гражданина или помощника пожилого гражданина по их взаимному согласию.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  <w:outlineLvl w:val="0"/>
      </w:pPr>
      <w:r>
        <w:t>Статья 3. Денежное вознаграждение помощнику пожилого гражданина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</w:pPr>
      <w:r>
        <w:t>1. Помощнику пожилого гражданина за осуществление ухода и предоставление социальных услуг уполномоченной организацией по каждому заключенному договору о приемной семье для пожилого гражданина ежемесячно начисляется денежное вознаграждение в размере 8500 рублей.</w:t>
      </w:r>
    </w:p>
    <w:p w:rsidR="004B5899" w:rsidRDefault="004B5899">
      <w:pPr>
        <w:pStyle w:val="ConsPlusNormal"/>
        <w:ind w:firstLine="540"/>
        <w:jc w:val="both"/>
      </w:pPr>
      <w:r>
        <w:t>2. Уполномоченная организация осуществляет начисление и выплату денежного вознаграждения помощнику пожилого гражданина в порядке, установленном Правительством автономного округа.</w:t>
      </w:r>
    </w:p>
    <w:p w:rsidR="004B5899" w:rsidRDefault="004B5899">
      <w:pPr>
        <w:pStyle w:val="ConsPlusNormal"/>
        <w:ind w:firstLine="540"/>
        <w:jc w:val="both"/>
      </w:pPr>
      <w:r>
        <w:t xml:space="preserve">3. Утратил силу с 1 января 2013 года. - </w:t>
      </w:r>
      <w:hyperlink r:id="rId6" w:history="1">
        <w:r>
          <w:rPr>
            <w:color w:val="0000FF"/>
          </w:rPr>
          <w:t>Закон</w:t>
        </w:r>
      </w:hyperlink>
      <w:r>
        <w:t xml:space="preserve"> ХМАО - Югры от 28.09.2012 N 91-оз.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пожилого гражданина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исполнением помощником пожилого гражданина условий договора о приемной семье для пожилого гражданина, за исключением обеспечения личных и имущественных прав пожилого гражданина, осуществляет уполномоченная организация.</w:t>
      </w:r>
    </w:p>
    <w:p w:rsidR="004B5899" w:rsidRDefault="004B589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помощником пожилого гражданина условий договора о приемной семье для пожилого гражданина в части обеспечения личных и имущественных прав пожилого гражданина осуществляют органы опеки и попечительства Ханты-Мансийского автономного округа - Югры в соответствии с законодательством Российской Федерации.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  <w:outlineLvl w:val="0"/>
      </w:pPr>
      <w:r>
        <w:t>Статья 5. Финансовое обеспечение организации приемных семей для пожилых граждан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</w:pPr>
      <w:r>
        <w:t>Источником финансирования организации приемных семей для пожилых граждан является бюджет Ханты-Мансийского автономного округа - Югры.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</w:pPr>
      <w:r>
        <w:t>Настоящий Закон вступает в силу с 1 января 2012 года.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jc w:val="right"/>
      </w:pPr>
      <w:r>
        <w:t>Губернатор</w:t>
      </w:r>
    </w:p>
    <w:p w:rsidR="004B5899" w:rsidRDefault="004B5899">
      <w:pPr>
        <w:pStyle w:val="ConsPlusNormal"/>
        <w:jc w:val="right"/>
      </w:pPr>
      <w:r>
        <w:t>Ханты-Мансийского</w:t>
      </w:r>
    </w:p>
    <w:p w:rsidR="004B5899" w:rsidRDefault="004B5899">
      <w:pPr>
        <w:pStyle w:val="ConsPlusNormal"/>
        <w:jc w:val="right"/>
      </w:pPr>
      <w:r>
        <w:t>автономного округа - Югры</w:t>
      </w:r>
    </w:p>
    <w:p w:rsidR="004B5899" w:rsidRDefault="004B5899">
      <w:pPr>
        <w:pStyle w:val="ConsPlusNormal"/>
        <w:jc w:val="right"/>
      </w:pPr>
      <w:r>
        <w:t>Н.В.КОМАРОВА</w:t>
      </w:r>
    </w:p>
    <w:p w:rsidR="004B5899" w:rsidRDefault="004B5899">
      <w:pPr>
        <w:pStyle w:val="ConsPlusNormal"/>
      </w:pPr>
      <w:r>
        <w:t>г. Ханты-Мансийск</w:t>
      </w:r>
    </w:p>
    <w:p w:rsidR="004B5899" w:rsidRDefault="004B5899">
      <w:pPr>
        <w:pStyle w:val="ConsPlusNormal"/>
      </w:pPr>
      <w:r>
        <w:t>30 сентября 2011 года</w:t>
      </w:r>
    </w:p>
    <w:p w:rsidR="004B5899" w:rsidRDefault="004B5899">
      <w:pPr>
        <w:pStyle w:val="ConsPlusNormal"/>
      </w:pPr>
      <w:r>
        <w:t>N 95-оз</w:t>
      </w: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ind w:firstLine="540"/>
        <w:jc w:val="both"/>
      </w:pPr>
    </w:p>
    <w:p w:rsidR="004B5899" w:rsidRDefault="004B5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E37" w:rsidRDefault="00984E37"/>
    <w:sectPr w:rsidR="00984E37" w:rsidSect="00AE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B5899"/>
    <w:rsid w:val="004B5899"/>
    <w:rsid w:val="0098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23F3B7E76B4765FD84EE3821F3D0AD1266ABD64A703AA2463BFDBA90281F73D5707A833878535F6C75FDDJ0F7K" TargetMode="External"/><Relationship Id="rId5" Type="http://schemas.openxmlformats.org/officeDocument/2006/relationships/hyperlink" Target="consultantplus://offline/ref=AB123F3B7E76B4765FD84EE3821F3D0AD1266ABD64A703AA2463BFDBA90281F73D5707A833878535F6C75FDDJ0F7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2017-04-21T10:05:00Z</dcterms:created>
  <dcterms:modified xsi:type="dcterms:W3CDTF">2017-04-21T10:13:00Z</dcterms:modified>
</cp:coreProperties>
</file>