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64" w:rsidRDefault="0045456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4564" w:rsidRDefault="00454564">
      <w:pPr>
        <w:pStyle w:val="ConsPlusNormal"/>
        <w:outlineLvl w:val="0"/>
      </w:pPr>
    </w:p>
    <w:p w:rsidR="00454564" w:rsidRDefault="0045456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454564" w:rsidRDefault="00454564">
      <w:pPr>
        <w:pStyle w:val="ConsPlusTitle"/>
        <w:jc w:val="center"/>
      </w:pPr>
    </w:p>
    <w:p w:rsidR="00454564" w:rsidRDefault="00454564">
      <w:pPr>
        <w:pStyle w:val="ConsPlusTitle"/>
        <w:jc w:val="center"/>
      </w:pPr>
      <w:r>
        <w:t>ПОСТАНОВЛЕНИЕ</w:t>
      </w:r>
    </w:p>
    <w:p w:rsidR="00454564" w:rsidRDefault="00454564">
      <w:pPr>
        <w:pStyle w:val="ConsPlusTitle"/>
        <w:jc w:val="center"/>
      </w:pPr>
      <w:r>
        <w:t>от 31 октября 2014 г. N 393-п</w:t>
      </w:r>
    </w:p>
    <w:p w:rsidR="00454564" w:rsidRDefault="00454564">
      <w:pPr>
        <w:pStyle w:val="ConsPlusTitle"/>
        <w:jc w:val="center"/>
      </w:pPr>
    </w:p>
    <w:p w:rsidR="00454564" w:rsidRDefault="00454564">
      <w:pPr>
        <w:pStyle w:val="ConsPlusTitle"/>
        <w:jc w:val="center"/>
      </w:pPr>
      <w:r>
        <w:t>ОБ УТВЕРЖДЕНИИ РАЗМЕРА ПЛАТЫ ЗА ПРЕДОСТАВЛЕНИЕ</w:t>
      </w:r>
    </w:p>
    <w:p w:rsidR="00454564" w:rsidRDefault="00454564">
      <w:pPr>
        <w:pStyle w:val="ConsPlusTitle"/>
        <w:jc w:val="center"/>
      </w:pPr>
      <w:r>
        <w:t xml:space="preserve">СОЦИАЛЬНЫХ УСЛУГ, ПОРЯДКА ЕЕ ВЗИМАНИЯ И </w:t>
      </w:r>
      <w:proofErr w:type="gramStart"/>
      <w:r>
        <w:t>ОПРЕДЕЛЕНИИ</w:t>
      </w:r>
      <w:proofErr w:type="gramEnd"/>
    </w:p>
    <w:p w:rsidR="00454564" w:rsidRDefault="00454564">
      <w:pPr>
        <w:pStyle w:val="ConsPlusTitle"/>
        <w:jc w:val="center"/>
      </w:pPr>
      <w:r>
        <w:t>ИНЫХ КАТЕГОРИЙ ГРАЖДАН, КОТОРЫМ СОЦИАЛЬНЫЕ УСЛУГИ</w:t>
      </w:r>
    </w:p>
    <w:p w:rsidR="00454564" w:rsidRDefault="00454564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454564" w:rsidRDefault="00454564">
      <w:pPr>
        <w:pStyle w:val="ConsPlusTitle"/>
        <w:jc w:val="center"/>
      </w:pPr>
      <w:r>
        <w:t xml:space="preserve">ПРЕДОСТАВЛЯЮТСЯ БЕСПЛАТНО,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454564" w:rsidRDefault="00454564">
      <w:pPr>
        <w:pStyle w:val="ConsPlusTitle"/>
        <w:jc w:val="center"/>
      </w:pPr>
      <w:r>
        <w:t>НЕКОТОРЫХ ПОСТАНОВЛЕНИЙ ПРАВИТЕЛЬСТВА</w:t>
      </w:r>
    </w:p>
    <w:p w:rsidR="00454564" w:rsidRDefault="00454564">
      <w:pPr>
        <w:pStyle w:val="ConsPlusTitle"/>
        <w:jc w:val="center"/>
      </w:pPr>
      <w:r>
        <w:t>ХАНТЫ-МАНСИЙСКОГО АВТОНОМНОГО ОКРУГА - ЮГРЫ</w:t>
      </w:r>
    </w:p>
    <w:p w:rsidR="00454564" w:rsidRDefault="004545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45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564" w:rsidRDefault="004545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564" w:rsidRDefault="004545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06.11.2015 </w:t>
            </w:r>
            <w:hyperlink r:id="rId6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4564" w:rsidRDefault="004545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20.11.2015 </w:t>
            </w:r>
            <w:hyperlink r:id="rId7" w:history="1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 xml:space="preserve">, от 07.12.2018 </w:t>
            </w:r>
            <w:hyperlink r:id="rId8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4564" w:rsidRDefault="00454564">
      <w:pPr>
        <w:pStyle w:val="ConsPlusNormal"/>
        <w:jc w:val="center"/>
      </w:pPr>
    </w:p>
    <w:p w:rsidR="00454564" w:rsidRDefault="00454564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10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454564" w:rsidRDefault="00454564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 xml:space="preserve">1.1. Размер ежемесячной платы за предоставление социальных услуг, входящих в перечень социальных услуг, предоставляемых поставщиками социальных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утвержденный законодательством Ханты-Мансийского автономного округа - Югры (далее - перечень социальных услуг), определяется исходя из тарифов на социальные услуги, но не может превышать:</w:t>
      </w:r>
    </w:p>
    <w:p w:rsidR="00454564" w:rsidRDefault="0045456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06.11.2015 N 377-п)</w:t>
      </w:r>
    </w:p>
    <w:p w:rsidR="00454564" w:rsidRDefault="00454564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социальных услуг в форме социального обслуживания на дому и в полустационарной форме социального обслуживания - пятидесяти процентов разницы между величиной среднедушевого дохода получателя социальной услуги, рассчитанного в соответствии с утвержденным Правительством Российской Федерации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определения среднедушевого дохода для предоставления социальных услуг бесплатно, и предельной </w:t>
      </w:r>
      <w:hyperlink r:id="rId13" w:history="1">
        <w:r>
          <w:rPr>
            <w:color w:val="0000FF"/>
          </w:rPr>
          <w:t>величиной</w:t>
        </w:r>
      </w:hyperlink>
      <w:r>
        <w:t xml:space="preserve"> среднедушевого дохода для предоставления социальных услуг бесплатно в Ханты-Мансийском автономном округе - Югре;</w:t>
      </w:r>
      <w:proofErr w:type="gramEnd"/>
    </w:p>
    <w:p w:rsidR="00454564" w:rsidRDefault="00454564">
      <w:pPr>
        <w:pStyle w:val="ConsPlusNormal"/>
        <w:spacing w:before="220"/>
        <w:ind w:firstLine="540"/>
        <w:jc w:val="both"/>
      </w:pPr>
      <w:r>
        <w:t xml:space="preserve">при оказании социальных услуг в стационарной форме социального обслуживания - семидесяти пяти процентов среднедушевого дохода получателя социальных услуг, рассчитанного в соответствии с утвержденным Правительством Российской Федерации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>1.2. Размер ежемесячной платы за предоставление социальных услуг, оказываемых получателям социальных услуг в форме социального обслуживания на дому, полустационарной и стационарной форме социального обслуживания, пересматривается при изменении: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>размера среднедушевого дохода получателя социальных услуг;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lastRenderedPageBreak/>
        <w:t>тарифов на социальные услуги;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 xml:space="preserve">предельной </w:t>
      </w:r>
      <w:hyperlink r:id="rId15" w:history="1">
        <w:r>
          <w:rPr>
            <w:color w:val="0000FF"/>
          </w:rPr>
          <w:t>величины</w:t>
        </w:r>
      </w:hyperlink>
      <w:r>
        <w:t xml:space="preserve"> среднедушевого дохода для предоставления социальных услуг бесплатно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(для получателей социальных услуг в форме социального обслуживания на дому, полустационарной форме социального обслуживания).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58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помимо категорий граждан, установленных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2 статьи 31</w:t>
        </w:r>
      </w:hyperlink>
      <w:r>
        <w:t xml:space="preserve"> Федерального закона от 27 декабря 2013 года N 442-ФЗ "Об основах социального обслуживания граждан в Российской Федерации", инвалидам и ветеранам Великой Отечественной войны, инвалидам боевых действий, членам семей погибших (умерших) инвалидов и ветеранов Великой Отечественной войны, инвалидов и ветеранов боевых действий, бывшим несовершеннолетним узникам концлагерей, гетто и других</w:t>
      </w:r>
      <w:proofErr w:type="gramEnd"/>
      <w:r>
        <w:t xml:space="preserve"> </w:t>
      </w:r>
      <w:proofErr w:type="gramStart"/>
      <w:r>
        <w:t>мест принудительного содержания, созданных фашистами и их союзниками в период второй мировой войны, лицам из числа детей-сирот и детей, оставшихся без попечения родителей, социальные услуги в форме социального обслуживания на дому и в полустационарной форме социального обслуживания, входящие в перечень социальных услуг, предоставляются бесплатно, независимо от величины среднедушевого дохода получателя социальной услуги.</w:t>
      </w:r>
      <w:proofErr w:type="gramEnd"/>
    </w:p>
    <w:p w:rsidR="00454564" w:rsidRDefault="00454564">
      <w:pPr>
        <w:pStyle w:val="ConsPlusNormal"/>
        <w:jc w:val="both"/>
      </w:pPr>
      <w:r>
        <w:t xml:space="preserve">(в ред. постановлений Правительства ХМАО - Югры от 20.11.2015 </w:t>
      </w:r>
      <w:hyperlink r:id="rId18" w:history="1">
        <w:r>
          <w:rPr>
            <w:color w:val="0000FF"/>
          </w:rPr>
          <w:t>N 422-п</w:t>
        </w:r>
      </w:hyperlink>
      <w:r>
        <w:t xml:space="preserve">, от 07.12.2018 </w:t>
      </w:r>
      <w:hyperlink r:id="rId19" w:history="1">
        <w:r>
          <w:rPr>
            <w:color w:val="0000FF"/>
          </w:rPr>
          <w:t>N 461-п</w:t>
        </w:r>
      </w:hyperlink>
      <w:r>
        <w:t>)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54564" w:rsidRDefault="00635131">
      <w:pPr>
        <w:pStyle w:val="ConsPlusNormal"/>
        <w:spacing w:before="220"/>
        <w:ind w:firstLine="540"/>
        <w:jc w:val="both"/>
      </w:pPr>
      <w:hyperlink r:id="rId20" w:history="1">
        <w:proofErr w:type="gramStart"/>
        <w:r w:rsidR="00454564">
          <w:rPr>
            <w:color w:val="0000FF"/>
          </w:rPr>
          <w:t>постановление</w:t>
        </w:r>
      </w:hyperlink>
      <w:r w:rsidR="00454564">
        <w:t xml:space="preserve"> Правительства Ханты-Мансийского автономного округа - Югры от 27 января 2005 года N 19-п "О Перечне гарантированных государством социальных услуг, предоставляемых гражданам пожилого возраста и инвалидам, и Положении о порядке и условиях предоставления бесплатных, частично оплачиваемых и платных социальных услуг гражданам пожилого возраста и инвалидам в Ханты-Мансийском автономном округе - Югре";</w:t>
      </w:r>
      <w:proofErr w:type="gramEnd"/>
    </w:p>
    <w:p w:rsidR="00454564" w:rsidRDefault="00635131">
      <w:pPr>
        <w:pStyle w:val="ConsPlusNormal"/>
        <w:spacing w:before="220"/>
        <w:ind w:firstLine="540"/>
        <w:jc w:val="both"/>
      </w:pPr>
      <w:hyperlink r:id="rId21" w:history="1">
        <w:r w:rsidR="00454564">
          <w:rPr>
            <w:color w:val="0000FF"/>
          </w:rPr>
          <w:t>постановление</w:t>
        </w:r>
      </w:hyperlink>
      <w:r w:rsidR="00454564">
        <w:t xml:space="preserve"> Правительства Ханты-Мансийского автономного округа - Югры от 24 января 2006 года N 4-п "Об утверждении Положения о порядке и условиях оплаты стационарного социального обслуживания граждан пожилого возраста и инвалидов </w:t>
      </w:r>
      <w:proofErr w:type="gramStart"/>
      <w:r w:rsidR="00454564">
        <w:t>в</w:t>
      </w:r>
      <w:proofErr w:type="gramEnd"/>
      <w:r w:rsidR="00454564">
        <w:t xml:space="preserve"> </w:t>
      </w:r>
      <w:proofErr w:type="gramStart"/>
      <w:r w:rsidR="00454564">
        <w:t>Ханты-Мансийском</w:t>
      </w:r>
      <w:proofErr w:type="gramEnd"/>
      <w:r w:rsidR="00454564">
        <w:t xml:space="preserve"> автономном округе - Югре и внесении изменений в постановление Правительства автономного округа от 27 января 2005 года N 19-п";</w:t>
      </w:r>
    </w:p>
    <w:p w:rsidR="00454564" w:rsidRDefault="00635131">
      <w:pPr>
        <w:pStyle w:val="ConsPlusNormal"/>
        <w:spacing w:before="220"/>
        <w:ind w:firstLine="540"/>
        <w:jc w:val="both"/>
      </w:pPr>
      <w:hyperlink r:id="rId22" w:history="1">
        <w:r w:rsidR="00454564">
          <w:rPr>
            <w:color w:val="0000FF"/>
          </w:rPr>
          <w:t>пункт 13</w:t>
        </w:r>
      </w:hyperlink>
      <w:r w:rsidR="00454564">
        <w:t xml:space="preserve"> постановления Правительства Ханты-Мансийского автономного округа - Югры от 8 июня 2006 года N 134-п "О внесении изменений и признании </w:t>
      </w:r>
      <w:proofErr w:type="gramStart"/>
      <w:r w:rsidR="00454564">
        <w:t>утратившими</w:t>
      </w:r>
      <w:proofErr w:type="gramEnd"/>
      <w:r w:rsidR="00454564">
        <w:t xml:space="preserve"> силу некоторых правовых актов Правительства автономного округа";</w:t>
      </w:r>
    </w:p>
    <w:p w:rsidR="00454564" w:rsidRDefault="00635131">
      <w:pPr>
        <w:pStyle w:val="ConsPlusNormal"/>
        <w:spacing w:before="220"/>
        <w:ind w:firstLine="540"/>
        <w:jc w:val="both"/>
      </w:pPr>
      <w:hyperlink r:id="rId23" w:history="1">
        <w:r w:rsidR="00454564">
          <w:rPr>
            <w:color w:val="0000FF"/>
          </w:rPr>
          <w:t>постановление</w:t>
        </w:r>
      </w:hyperlink>
      <w:r w:rsidR="00454564">
        <w:t xml:space="preserve"> Правительства Ханты-Мансийского автономного округа - Югры от 16 ноября 2006 года N 266-п "О </w:t>
      </w:r>
      <w:proofErr w:type="gramStart"/>
      <w:r w:rsidR="00454564">
        <w:t>внесении</w:t>
      </w:r>
      <w:proofErr w:type="gramEnd"/>
      <w:r w:rsidR="00454564">
        <w:t xml:space="preserve"> изменений в постановление Правительства автономного округа от 27 января 2005 года N 19-п, от 24 января 2006 года N 4-п";</w:t>
      </w:r>
    </w:p>
    <w:p w:rsidR="00454564" w:rsidRDefault="00635131">
      <w:pPr>
        <w:pStyle w:val="ConsPlusNormal"/>
        <w:spacing w:before="220"/>
        <w:ind w:firstLine="540"/>
        <w:jc w:val="both"/>
      </w:pPr>
      <w:hyperlink r:id="rId24" w:history="1">
        <w:r w:rsidR="00454564">
          <w:rPr>
            <w:color w:val="0000FF"/>
          </w:rPr>
          <w:t>пункт 5</w:t>
        </w:r>
      </w:hyperlink>
      <w:r w:rsidR="00454564">
        <w:t xml:space="preserve"> постановления Правительства Ханты-Мансийского автономного округа - Югры от 8 октября 2008 года N 209-п "О </w:t>
      </w:r>
      <w:proofErr w:type="gramStart"/>
      <w:r w:rsidR="00454564">
        <w:t>внесении</w:t>
      </w:r>
      <w:proofErr w:type="gramEnd"/>
      <w:r w:rsidR="00454564">
        <w:t xml:space="preserve"> изменений в некоторые нормативные правовые акты Правительства Ханты-Мансийского автономного округа - Югры";</w:t>
      </w:r>
    </w:p>
    <w:p w:rsidR="00454564" w:rsidRDefault="00635131">
      <w:pPr>
        <w:pStyle w:val="ConsPlusNormal"/>
        <w:spacing w:before="220"/>
        <w:ind w:firstLine="540"/>
        <w:jc w:val="both"/>
      </w:pPr>
      <w:hyperlink r:id="rId25" w:history="1">
        <w:r w:rsidR="00454564">
          <w:rPr>
            <w:color w:val="0000FF"/>
          </w:rPr>
          <w:t>пункты 2</w:t>
        </w:r>
      </w:hyperlink>
      <w:r w:rsidR="00454564">
        <w:t xml:space="preserve">, </w:t>
      </w:r>
      <w:hyperlink r:id="rId26" w:history="1">
        <w:r w:rsidR="00454564">
          <w:rPr>
            <w:color w:val="0000FF"/>
          </w:rPr>
          <w:t>3</w:t>
        </w:r>
      </w:hyperlink>
      <w:r w:rsidR="00454564">
        <w:t xml:space="preserve"> постановления Правительства Ханты-Мансийского автономного округа - Югры от 22 апреля 2009 года N 91-п "О </w:t>
      </w:r>
      <w:proofErr w:type="gramStart"/>
      <w:r w:rsidR="00454564">
        <w:t>внесении</w:t>
      </w:r>
      <w:proofErr w:type="gramEnd"/>
      <w:r w:rsidR="00454564">
        <w:t xml:space="preserve"> изменений в некоторые постановления Правительства Ханты-Мансийского автономного округа - Югры";</w:t>
      </w:r>
    </w:p>
    <w:p w:rsidR="00454564" w:rsidRDefault="00635131">
      <w:pPr>
        <w:pStyle w:val="ConsPlusNormal"/>
        <w:spacing w:before="220"/>
        <w:ind w:firstLine="540"/>
        <w:jc w:val="both"/>
      </w:pPr>
      <w:hyperlink r:id="rId27" w:history="1">
        <w:proofErr w:type="gramStart"/>
        <w:r w:rsidR="00454564">
          <w:rPr>
            <w:color w:val="0000FF"/>
          </w:rPr>
          <w:t>постановление</w:t>
        </w:r>
      </w:hyperlink>
      <w:r w:rsidR="00454564">
        <w:t xml:space="preserve"> Правительства Ханты-Мансийского автономного округа - Югры от 16 апреля 2010 года N 111-п "О внесении изменения в приложение 2 к постановлению Правительства Ханты-Мансийского автономного округа - Югры от 27 января 2005 года N 19-п "О Перечне </w:t>
      </w:r>
      <w:r w:rsidR="00454564">
        <w:lastRenderedPageBreak/>
        <w:t>гарантированных государством социальных услуг, предоставляемых гражданам пожилого возраста и инвалидам, и Положении о порядке и условиях предоставления бесплатных, частично оплачиваемых и платных социальных услуг гражданам</w:t>
      </w:r>
      <w:proofErr w:type="gramEnd"/>
      <w:r w:rsidR="00454564">
        <w:t xml:space="preserve"> пожилого возраста и инвалидам </w:t>
      </w:r>
      <w:proofErr w:type="gramStart"/>
      <w:r w:rsidR="00454564">
        <w:t>в</w:t>
      </w:r>
      <w:proofErr w:type="gramEnd"/>
      <w:r w:rsidR="00454564">
        <w:t xml:space="preserve"> </w:t>
      </w:r>
      <w:proofErr w:type="gramStart"/>
      <w:r w:rsidR="00454564">
        <w:t>Ханты-Мансийском</w:t>
      </w:r>
      <w:proofErr w:type="gramEnd"/>
      <w:r w:rsidR="00454564">
        <w:t xml:space="preserve"> автономном округе - Югре";</w:t>
      </w:r>
    </w:p>
    <w:p w:rsidR="00454564" w:rsidRDefault="00635131">
      <w:pPr>
        <w:pStyle w:val="ConsPlusNormal"/>
        <w:spacing w:before="220"/>
        <w:ind w:firstLine="540"/>
        <w:jc w:val="both"/>
      </w:pPr>
      <w:hyperlink r:id="rId28" w:history="1">
        <w:r w:rsidR="00454564">
          <w:rPr>
            <w:color w:val="0000FF"/>
          </w:rPr>
          <w:t>пункт 3</w:t>
        </w:r>
      </w:hyperlink>
      <w:r w:rsidR="00454564">
        <w:t xml:space="preserve"> постановления Правительства Ханты-Мансийского автономного округа - Югры от 22 сентября 2011 года N 350-п "О </w:t>
      </w:r>
      <w:proofErr w:type="gramStart"/>
      <w:r w:rsidR="00454564">
        <w:t>внесении</w:t>
      </w:r>
      <w:proofErr w:type="gramEnd"/>
      <w:r w:rsidR="00454564">
        <w:t xml:space="preserve"> изменений в некоторые постановления Правительства Ханты-Мансийского автономного округа - Югры";</w:t>
      </w:r>
    </w:p>
    <w:p w:rsidR="00454564" w:rsidRDefault="00635131">
      <w:pPr>
        <w:pStyle w:val="ConsPlusNormal"/>
        <w:spacing w:before="220"/>
        <w:ind w:firstLine="540"/>
        <w:jc w:val="both"/>
      </w:pPr>
      <w:hyperlink r:id="rId29" w:history="1">
        <w:r w:rsidR="00454564">
          <w:rPr>
            <w:color w:val="0000FF"/>
          </w:rPr>
          <w:t>пункт 5</w:t>
        </w:r>
      </w:hyperlink>
      <w:r w:rsidR="00454564">
        <w:t xml:space="preserve"> постановления Правительства Ханты-Мансийского автономного округа - Югры от 13 июля 2012 года N 256-п "О внесении изменений и признании </w:t>
      </w:r>
      <w:proofErr w:type="gramStart"/>
      <w:r w:rsidR="00454564">
        <w:t>утратившими</w:t>
      </w:r>
      <w:proofErr w:type="gramEnd"/>
      <w:r w:rsidR="00454564">
        <w:t xml:space="preserve"> силу некоторых правовых актов Правительства Ханты-Мансийского автономного округа - Югры";</w:t>
      </w:r>
    </w:p>
    <w:p w:rsidR="00454564" w:rsidRDefault="00635131">
      <w:pPr>
        <w:pStyle w:val="ConsPlusNormal"/>
        <w:spacing w:before="220"/>
        <w:ind w:firstLine="540"/>
        <w:jc w:val="both"/>
      </w:pPr>
      <w:hyperlink r:id="rId30" w:history="1">
        <w:proofErr w:type="gramStart"/>
        <w:r w:rsidR="00454564">
          <w:rPr>
            <w:color w:val="0000FF"/>
          </w:rPr>
          <w:t>постановление</w:t>
        </w:r>
      </w:hyperlink>
      <w:r w:rsidR="00454564">
        <w:t xml:space="preserve"> Правительства Ханты-Мансийского автономного округа - Югры от 18 сентября 2013 года N 376-п "О внесении изменения в приложение 2 к постановлению Правительства Ханты-Мансийского автономного округа - Югры от 27 января 2005 года N 19-п "О Перечне гарантированных государством социальных услуг, предоставляемых гражданам пожилого возраста и инвалидам, и Положении о порядке и условиях предоставления бесплатных, частично оплачиваемых и платных социальных услуг гражданам</w:t>
      </w:r>
      <w:proofErr w:type="gramEnd"/>
      <w:r w:rsidR="00454564">
        <w:t xml:space="preserve"> пожилого возраста и инвалидам </w:t>
      </w:r>
      <w:proofErr w:type="gramStart"/>
      <w:r w:rsidR="00454564">
        <w:t>в</w:t>
      </w:r>
      <w:proofErr w:type="gramEnd"/>
      <w:r w:rsidR="00454564">
        <w:t xml:space="preserve"> </w:t>
      </w:r>
      <w:proofErr w:type="gramStart"/>
      <w:r w:rsidR="00454564">
        <w:t>Ханты-Мансийском</w:t>
      </w:r>
      <w:proofErr w:type="gramEnd"/>
      <w:r w:rsidR="00454564">
        <w:t xml:space="preserve"> автономном округе - Югре".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2015 года.</w:t>
      </w:r>
    </w:p>
    <w:p w:rsidR="00454564" w:rsidRDefault="00454564">
      <w:pPr>
        <w:pStyle w:val="ConsPlusNormal"/>
        <w:jc w:val="both"/>
      </w:pPr>
    </w:p>
    <w:p w:rsidR="00454564" w:rsidRDefault="00454564">
      <w:pPr>
        <w:pStyle w:val="ConsPlusNormal"/>
        <w:jc w:val="right"/>
      </w:pPr>
      <w:r>
        <w:t>Губернатор</w:t>
      </w:r>
    </w:p>
    <w:p w:rsidR="00454564" w:rsidRDefault="00454564">
      <w:pPr>
        <w:pStyle w:val="ConsPlusNormal"/>
        <w:jc w:val="right"/>
      </w:pPr>
      <w:r>
        <w:t>Ханты-Мансийского</w:t>
      </w:r>
    </w:p>
    <w:p w:rsidR="00454564" w:rsidRDefault="00454564">
      <w:pPr>
        <w:pStyle w:val="ConsPlusNormal"/>
        <w:jc w:val="right"/>
      </w:pPr>
      <w:r>
        <w:t>автономного округа - Югры</w:t>
      </w:r>
    </w:p>
    <w:p w:rsidR="00454564" w:rsidRDefault="00454564">
      <w:pPr>
        <w:pStyle w:val="ConsPlusNormal"/>
        <w:jc w:val="right"/>
      </w:pPr>
      <w:r>
        <w:t>Н.В.КОМАРОВА</w:t>
      </w:r>
    </w:p>
    <w:p w:rsidR="00454564" w:rsidRDefault="00454564">
      <w:pPr>
        <w:pStyle w:val="ConsPlusNormal"/>
      </w:pPr>
    </w:p>
    <w:p w:rsidR="00454564" w:rsidRDefault="00454564">
      <w:pPr>
        <w:pStyle w:val="ConsPlusNormal"/>
      </w:pPr>
    </w:p>
    <w:p w:rsidR="00454564" w:rsidRDefault="00454564">
      <w:pPr>
        <w:pStyle w:val="ConsPlusNormal"/>
      </w:pPr>
    </w:p>
    <w:p w:rsidR="00454564" w:rsidRDefault="00454564">
      <w:pPr>
        <w:pStyle w:val="ConsPlusNormal"/>
      </w:pPr>
    </w:p>
    <w:p w:rsidR="00454564" w:rsidRDefault="00454564">
      <w:pPr>
        <w:pStyle w:val="ConsPlusNormal"/>
      </w:pPr>
    </w:p>
    <w:p w:rsidR="00454564" w:rsidRDefault="00454564">
      <w:pPr>
        <w:pStyle w:val="ConsPlusNormal"/>
        <w:jc w:val="right"/>
        <w:outlineLvl w:val="0"/>
      </w:pPr>
      <w:r>
        <w:t>Приложение</w:t>
      </w:r>
    </w:p>
    <w:p w:rsidR="00454564" w:rsidRDefault="00454564">
      <w:pPr>
        <w:pStyle w:val="ConsPlusNormal"/>
        <w:jc w:val="right"/>
      </w:pPr>
      <w:r>
        <w:t>к постановлению Правительства</w:t>
      </w:r>
    </w:p>
    <w:p w:rsidR="00454564" w:rsidRDefault="00454564">
      <w:pPr>
        <w:pStyle w:val="ConsPlusNormal"/>
        <w:jc w:val="right"/>
      </w:pPr>
      <w:r>
        <w:t>Ханты-Мансийского</w:t>
      </w:r>
    </w:p>
    <w:p w:rsidR="00454564" w:rsidRDefault="00454564">
      <w:pPr>
        <w:pStyle w:val="ConsPlusNormal"/>
        <w:jc w:val="right"/>
      </w:pPr>
      <w:r>
        <w:t>автономного округа - Югры</w:t>
      </w:r>
    </w:p>
    <w:p w:rsidR="00454564" w:rsidRDefault="00454564">
      <w:pPr>
        <w:pStyle w:val="ConsPlusNormal"/>
        <w:jc w:val="right"/>
      </w:pPr>
      <w:r>
        <w:t>от 31 октября 2014 года N 393-п</w:t>
      </w:r>
    </w:p>
    <w:p w:rsidR="00454564" w:rsidRDefault="00454564">
      <w:pPr>
        <w:pStyle w:val="ConsPlusNormal"/>
        <w:jc w:val="center"/>
      </w:pPr>
    </w:p>
    <w:p w:rsidR="00454564" w:rsidRDefault="00454564">
      <w:pPr>
        <w:pStyle w:val="ConsPlusTitle"/>
        <w:jc w:val="center"/>
      </w:pPr>
      <w:bookmarkStart w:id="1" w:name="P58"/>
      <w:bookmarkEnd w:id="1"/>
      <w:r>
        <w:t>ПОРЯДОК</w:t>
      </w:r>
    </w:p>
    <w:p w:rsidR="00454564" w:rsidRDefault="00454564">
      <w:pPr>
        <w:pStyle w:val="ConsPlusTitle"/>
        <w:jc w:val="center"/>
      </w:pPr>
      <w:r>
        <w:t>ВЗИМАНИЯ ПЛАТЫ ЗА ПРЕДОСТАВЛЕНИЕ СОЦИАЛЬНЫХ УСЛУГ</w:t>
      </w:r>
    </w:p>
    <w:p w:rsidR="00454564" w:rsidRDefault="00454564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454564" w:rsidRDefault="00454564">
      <w:pPr>
        <w:pStyle w:val="ConsPlusNormal"/>
        <w:ind w:firstLine="540"/>
        <w:jc w:val="both"/>
      </w:pPr>
    </w:p>
    <w:p w:rsidR="00454564" w:rsidRDefault="00454564">
      <w:pPr>
        <w:pStyle w:val="ConsPlusNormal"/>
        <w:ind w:firstLine="540"/>
        <w:jc w:val="both"/>
      </w:pPr>
      <w:r>
        <w:t xml:space="preserve">1. </w:t>
      </w:r>
      <w:proofErr w:type="gramStart"/>
      <w:r>
        <w:t>Плата за предоставление социальных услуг производится на основании договора о предоставлении социальных услуг (далее - договор), заключаемого между организацией социального обслуживания Ханты-Мансийского автономного округа - Югры, негосударственной (коммерческой и некоммерческой), в том числе социально ориентированной некоммерческой организацией, предоставляющей социальные услуги, индивидуальным предпринимателем, осуществляющим социальное обслуживание (далее - поставщики социальных услуг, организации социального обслуживания), и гражданином, признанным нуждающимся в социальном обслуживании (далее - получатель социальных</w:t>
      </w:r>
      <w:proofErr w:type="gramEnd"/>
      <w:r>
        <w:t xml:space="preserve"> услуг), или его законным представителем.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>2. Плата поставщику социальных услуг за социальное обслуживание получателя социальных услуг в форме социального обслуживания на дому, полустационарной форме социального обслуживания производится лично или его законным представителем: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lastRenderedPageBreak/>
        <w:t>путем внесения наличных денежных сре</w:t>
      </w:r>
      <w:proofErr w:type="gramStart"/>
      <w:r>
        <w:t>дств в к</w:t>
      </w:r>
      <w:proofErr w:type="gramEnd"/>
      <w:r>
        <w:t>ассу поставщика социальных услуг лично либо через работника поставщика социальных услуг, уполномоченного на прием денежных средств, с применением бланков строгой отчетности;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>безналичным перечислением денежных средств на расчетный счет поставщика социальных услуг через кредитную организацию.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>3. Оплата социальных услуг, оказываемых в форме социального обслуживания на дому, полустационарной форме социального обслуживания, производится в порядке и сроки, установленные договором.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непредоставления</w:t>
      </w:r>
      <w:proofErr w:type="spellEnd"/>
      <w:r>
        <w:t xml:space="preserve"> социальных услуг в объеме, установленном договором, получатель социальных услуг оплачивает только те услуги, которые ему фактически были предоставлены.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если предусмотренная договором социальная услуга в форме социального обслуживания на дому, полустационарной форме социального обслуживания не оказана в установленный срок, излишне оплаченная за данную услугу сумма денежных средств возвращается получателю социальных услуг или его законному представителю, либо переходит в счет оплаты за предоставление социальных услуг в следующем месяце с письменного согласия получателя социальных услуг или его законного представителя.</w:t>
      </w:r>
      <w:proofErr w:type="gramEnd"/>
    </w:p>
    <w:p w:rsidR="00454564" w:rsidRDefault="00454564">
      <w:pPr>
        <w:pStyle w:val="ConsPlusNormal"/>
        <w:spacing w:before="220"/>
        <w:ind w:firstLine="540"/>
        <w:jc w:val="both"/>
      </w:pPr>
      <w:r>
        <w:t>5. Плата поставщику социальных услуг за социальное обслуживание получателя социальных услуг в стационарной форме производится лично или его законным представителем в порядке и сроки, установленные договором: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>путем внесения наличных денежных сре</w:t>
      </w:r>
      <w:proofErr w:type="gramStart"/>
      <w:r>
        <w:t>дств в к</w:t>
      </w:r>
      <w:proofErr w:type="gramEnd"/>
      <w:r>
        <w:t>ассу поставщика социальных услуг лично либо через работника поставщика социальных услуг, уполномоченного на прием денежных средств, с применением бланков строгой отчетности;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>безналичным перечислением денежных средств на расчетный счет поставщика социальных услуг через кредитные организации;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>безналичным перечислением денежных средств на расчетный счет поставщика социальных услуг органом, осуществляющим пенсионное обеспечение получателя социальных услуг, ежемесячно за текущий месяц, одновременно с выплатой получателю социальных услуг причитающейся ему части пенсии и социальных выплат на основании соответствующего заявления, поданного в указанный орган получателем социальных услуг или его законным представителем.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>6. При оказании социальных услуг в стационарной форме социального обслуживания поставщиком социальных услуг ежеквартально составляется акт сверки расчетов за оказанные услуги. По итогам актов сверок излишне оплаченные суммы денежных средств перечисляются на открытые в кредитных организациях личные лицевые счета получателей социальных услуг.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 xml:space="preserve">7. Плата за предоставление социальных услуг в стационарной форме социального обслуживания взимается за фактически оказанные услуги на основании тарифов на социальные услуги. </w:t>
      </w:r>
      <w:proofErr w:type="gramStart"/>
      <w:r>
        <w:t>В случае если предусмотренные договором социальные услуги не оказаны в установленный в нем срок по причине отсутствия получателя социальных услуг в организации социального обслуживания, с письменного уведомления об этом получателя социальных услуг или его законного представителя, излишне оплаченная сумма денежных средств возвращается получателю социальных услуг или его законному представителю.</w:t>
      </w:r>
      <w:proofErr w:type="gramEnd"/>
    </w:p>
    <w:p w:rsidR="00454564" w:rsidRDefault="00454564">
      <w:pPr>
        <w:pStyle w:val="ConsPlusNormal"/>
        <w:spacing w:before="220"/>
        <w:ind w:firstLine="540"/>
        <w:jc w:val="both"/>
      </w:pPr>
      <w:r>
        <w:t xml:space="preserve">8. Поставщики социальных услуг вправе предоставлять получателю социальных услуг по его желанию, выраженному в письменной или электронной форме, дополнительные социальные услуги за плату. Размер платы за оказание социальных услуг, не предусмотренных договором, </w:t>
      </w:r>
      <w:r>
        <w:lastRenderedPageBreak/>
        <w:t>определяется на основе тарифов на социальные услуги, независимо от величины среднедушевого дохода получателя социальных услуг.</w:t>
      </w:r>
    </w:p>
    <w:p w:rsidR="00454564" w:rsidRDefault="00454564">
      <w:pPr>
        <w:pStyle w:val="ConsPlusNormal"/>
        <w:spacing w:before="220"/>
        <w:ind w:firstLine="540"/>
        <w:jc w:val="both"/>
      </w:pPr>
      <w:r>
        <w:t xml:space="preserve">9. Плата за предоставление социальных услуг в стационарной форме в организациях социального обслуживания (дом-интернат (пансионат) для престарелых и инвалидов, в том числе отделение-интернат малой вместимости, отделение милосердия; специальный дом-интернат для престарелых и инвалидов; </w:t>
      </w:r>
      <w:proofErr w:type="gramStart"/>
      <w:r>
        <w:t>геронтологический</w:t>
      </w:r>
      <w:proofErr w:type="gramEnd"/>
      <w:r>
        <w:t xml:space="preserve"> центр) для получателей социальных услуг, имеющих трудоспособных родственников (за исключением случая невозможности предоставления им помощи и ухода по объективным причинам), устанавливается в размере ста процентов стоимости оказанных социальных услуг на основании тарифов на социальные услуги.</w:t>
      </w:r>
    </w:p>
    <w:p w:rsidR="00454564" w:rsidRDefault="00454564">
      <w:pPr>
        <w:pStyle w:val="ConsPlusNormal"/>
        <w:jc w:val="both"/>
      </w:pPr>
    </w:p>
    <w:p w:rsidR="00454564" w:rsidRDefault="00454564">
      <w:pPr>
        <w:pStyle w:val="ConsPlusNormal"/>
        <w:jc w:val="both"/>
      </w:pPr>
    </w:p>
    <w:p w:rsidR="00454564" w:rsidRDefault="00454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2CD" w:rsidRDefault="008642CD"/>
    <w:sectPr w:rsidR="008642CD" w:rsidSect="00C5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4"/>
    <w:rsid w:val="00454564"/>
    <w:rsid w:val="00635131"/>
    <w:rsid w:val="008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CDABD9ECB477EE14AF09CD65CCB54D00322B3B5DCA7E6208D7B5277F067C76F21CF83B48EBA081411D3D4167B9AB619775FA21DCE67D4FBAAFAB83BpAK" TargetMode="External"/><Relationship Id="rId13" Type="http://schemas.openxmlformats.org/officeDocument/2006/relationships/hyperlink" Target="consultantplus://offline/ref=FA1CDABD9ECB477EE14AF09CD65CCB54D00322B3B5D4A0E125887B5277F067C76F21CF83B48EBA081411D0D1167B9AB619775FA21DCE67D4FBAAFAB83BpAK" TargetMode="External"/><Relationship Id="rId18" Type="http://schemas.openxmlformats.org/officeDocument/2006/relationships/hyperlink" Target="consultantplus://offline/ref=FA1CDABD9ECB477EE14AF09CD65CCB54D00322B3B5D6A6E7208D7B5277F067C76F21CF83B48EBA081411D0D1147B9AB619775FA21DCE67D4FBAAFAB83BpAK" TargetMode="External"/><Relationship Id="rId26" Type="http://schemas.openxmlformats.org/officeDocument/2006/relationships/hyperlink" Target="consultantplus://offline/ref=FA1CDABD9ECB477EE14AF09CD65CCB54D00322B3B1D4ACE7248726587FA96BC5682E9094B3C7B6091411D1D21A249FA3082F50A201D066CBE7A8FB3Bp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1CDABD9ECB477EE14AF09CD65CCB54D00322B3BCD5A3E6218726587FA96BC5682E9086B39FBA0B160FD0D00F72CEE635p4K" TargetMode="External"/><Relationship Id="rId7" Type="http://schemas.openxmlformats.org/officeDocument/2006/relationships/hyperlink" Target="consultantplus://offline/ref=FA1CDABD9ECB477EE14AF09CD65CCB54D00322B3B5D6A6E7208D7B5277F067C76F21CF83B48EBA081411D0D1147B9AB619775FA21DCE67D4FBAAFAB83BpAK" TargetMode="External"/><Relationship Id="rId12" Type="http://schemas.openxmlformats.org/officeDocument/2006/relationships/hyperlink" Target="consultantplus://offline/ref=FA1CDABD9ECB477EE14AEE91C0309C5BD70F7CBEB5DCAFB77DD87D0528A061922F61C9D6F7CAB708141A84805525C3E55F3C52A101D267D43EpCK" TargetMode="External"/><Relationship Id="rId17" Type="http://schemas.openxmlformats.org/officeDocument/2006/relationships/hyperlink" Target="consultantplus://offline/ref=FA1CDABD9ECB477EE14AEE91C0309C5BD40075B7B4D3AFB77DD87D0528A061922F61C9D6F7CAB40B1D1A84805525C3E55F3C52A101D267D43EpCK" TargetMode="External"/><Relationship Id="rId25" Type="http://schemas.openxmlformats.org/officeDocument/2006/relationships/hyperlink" Target="consultantplus://offline/ref=FA1CDABD9ECB477EE14AF09CD65CCB54D00322B3B1D4ACE7248726587FA96BC5682E9094B3C7B6091411D0D81A249FA3082F50A201D066CBE7A8FB3Bp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1CDABD9ECB477EE14AEE91C0309C5BD40075B7B4D3AFB77DD87D0528A061922F61C9D6F7CAB40B121A84805525C3E55F3C52A101D267D43EpCK" TargetMode="External"/><Relationship Id="rId20" Type="http://schemas.openxmlformats.org/officeDocument/2006/relationships/hyperlink" Target="consultantplus://offline/ref=FA1CDABD9ECB477EE14AF09CD65CCB54D00322B3BDD6A2E0238726587FA96BC5682E9086B39FBA0B160FD0D00F72CEE635p4K" TargetMode="External"/><Relationship Id="rId29" Type="http://schemas.openxmlformats.org/officeDocument/2006/relationships/hyperlink" Target="consultantplus://offline/ref=FA1CDABD9ECB477EE14AF09CD65CCB54D00322B3BCD5A6E7258726587FA96BC5682E9094B3C7B6091411D4D31A249FA3082F50A201D066CBE7A8FB3Bp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CDABD9ECB477EE14AF09CD65CCB54D00322B3B5D6A6E1218F7B5277F067C76F21CF83B48EBA081411D0D1147B9AB619775FA21DCE67D4FBAAFAB83BpAK" TargetMode="External"/><Relationship Id="rId11" Type="http://schemas.openxmlformats.org/officeDocument/2006/relationships/hyperlink" Target="consultantplus://offline/ref=FA1CDABD9ECB477EE14AF09CD65CCB54D00322B3B5D6A6E1218F7B5277F067C76F21CF83B48EBA081411D0D1147B9AB619775FA21DCE67D4FBAAFAB83BpAK" TargetMode="External"/><Relationship Id="rId24" Type="http://schemas.openxmlformats.org/officeDocument/2006/relationships/hyperlink" Target="consultantplus://offline/ref=FA1CDABD9ECB477EE14AF09CD65CCB54D00322B3BDDDA7E5248726587FA96BC5682E9094B3C7B6091411D7D11A249FA3082F50A201D066CBE7A8FB3Bp0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1CDABD9ECB477EE14AF09CD65CCB54D00322B3B5D4A0E125887B5277F067C76F21CF83B48EBA081411D0D1167B9AB619775FA21DCE67D4FBAAFAB83BpAK" TargetMode="External"/><Relationship Id="rId23" Type="http://schemas.openxmlformats.org/officeDocument/2006/relationships/hyperlink" Target="consultantplus://offline/ref=FA1CDABD9ECB477EE14AF09CD65CCB54D00322B3B7D1A3E3208726587FA96BC5682E9086B39FBA0B160FD0D00F72CEE635p4K" TargetMode="External"/><Relationship Id="rId28" Type="http://schemas.openxmlformats.org/officeDocument/2006/relationships/hyperlink" Target="consultantplus://offline/ref=FA1CDABD9ECB477EE14AF09CD65CCB54D00322B3B3D7A5E5268726587FA96BC5682E9094B3C7B6091411D3D81A249FA3082F50A201D066CBE7A8FB3Bp0K" TargetMode="External"/><Relationship Id="rId10" Type="http://schemas.openxmlformats.org/officeDocument/2006/relationships/hyperlink" Target="consultantplus://offline/ref=FA1CDABD9ECB477EE14AF09CD65CCB54D00322B3B5DCA5E1268C7B5277F067C76F21CF83B48EBA081411D0D3197B9AB619775FA21DCE67D4FBAAFAB83BpAK" TargetMode="External"/><Relationship Id="rId19" Type="http://schemas.openxmlformats.org/officeDocument/2006/relationships/hyperlink" Target="consultantplus://offline/ref=FA1CDABD9ECB477EE14AF09CD65CCB54D00322B3B5DCA7E6208D7B5277F067C76F21CF83B48EBA081411D3D4167B9AB619775FA21DCE67D4FBAAFAB83BpA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CDABD9ECB477EE14AEE91C0309C5BD40075B7B4D3AFB77DD87D0528A061922F61C9D6F7CAB700121A84805525C3E55F3C52A101D267D43EpCK" TargetMode="External"/><Relationship Id="rId14" Type="http://schemas.openxmlformats.org/officeDocument/2006/relationships/hyperlink" Target="consultantplus://offline/ref=FA1CDABD9ECB477EE14AEE91C0309C5BD70F7CBEB5DCAFB77DD87D0528A061922F61C9D6F7CAB708141A84805525C3E55F3C52A101D267D43EpCK" TargetMode="External"/><Relationship Id="rId22" Type="http://schemas.openxmlformats.org/officeDocument/2006/relationships/hyperlink" Target="consultantplus://offline/ref=FA1CDABD9ECB477EE14AF09CD65CCB54D00322B3B5D4A7E826847B5277F067C76F21CF83B48EBA081411D0D4117B9AB619775FA21DCE67D4FBAAFAB83BpAK" TargetMode="External"/><Relationship Id="rId27" Type="http://schemas.openxmlformats.org/officeDocument/2006/relationships/hyperlink" Target="consultantplus://offline/ref=FA1CDABD9ECB477EE14AF09CD65CCB54D00322B3B1DCA1E8288726587FA96BC5682E9086B39FBA0B160FD0D00F72CEE635p4K" TargetMode="External"/><Relationship Id="rId30" Type="http://schemas.openxmlformats.org/officeDocument/2006/relationships/hyperlink" Target="consultantplus://offline/ref=FA1CDABD9ECB477EE14AF09CD65CCB54D00322B3BDD6A0E8248726587FA96BC5682E9086B39FBA0B160FD0D00F72CEE635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И.Н.</dc:creator>
  <cp:lastModifiedBy>Ильина И.Н.</cp:lastModifiedBy>
  <cp:revision>2</cp:revision>
  <cp:lastPrinted>2019-01-22T12:14:00Z</cp:lastPrinted>
  <dcterms:created xsi:type="dcterms:W3CDTF">2019-01-22T10:41:00Z</dcterms:created>
  <dcterms:modified xsi:type="dcterms:W3CDTF">2019-01-22T12:14:00Z</dcterms:modified>
</cp:coreProperties>
</file>