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0" w:right="288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2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70"/>
        <w:ind w:left="1498" w:right="1791"/>
        <w:jc w:val="center"/>
      </w:pPr>
      <w:r>
        <w:rPr/>
        <w:t>План</w:t>
      </w:r>
    </w:p>
    <w:p>
      <w:pPr>
        <w:pStyle w:val="BodyText"/>
        <w:ind w:left="1499" w:right="1791"/>
        <w:jc w:val="center"/>
      </w:pPr>
      <w:r>
        <w:rPr/>
        <w:t>еженедельных онлайн - мероприятий для организации досуга граждан в возрасте 65 лет и старше</w:t>
      </w:r>
    </w:p>
    <w:p>
      <w:pPr>
        <w:spacing w:before="4"/>
        <w:ind w:left="0" w:right="292" w:firstLine="0"/>
        <w:jc w:val="center"/>
        <w:rPr>
          <w:b/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с 26.10. 2020 г. по 05.11.2020 г.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453"/>
        <w:gridCol w:w="2681"/>
        <w:gridCol w:w="2177"/>
        <w:gridCol w:w="1665"/>
      </w:tblGrid>
      <w:tr>
        <w:trPr>
          <w:trHeight w:val="1770" w:hRule="atLeast"/>
        </w:trPr>
        <w:tc>
          <w:tcPr>
            <w:tcW w:w="595" w:type="dxa"/>
          </w:tcPr>
          <w:p>
            <w:pPr>
              <w:pStyle w:val="TableParagraph"/>
              <w:ind w:left="107" w:right="16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453" w:type="dxa"/>
          </w:tcPr>
          <w:p>
            <w:pPr>
              <w:pStyle w:val="TableParagraph"/>
              <w:ind w:left="633" w:right="515" w:hanging="99"/>
              <w:rPr>
                <w:sz w:val="22"/>
              </w:rPr>
            </w:pPr>
            <w:r>
              <w:rPr>
                <w:sz w:val="22"/>
              </w:rPr>
              <w:t>Наименование учреждения социального</w:t>
            </w:r>
          </w:p>
          <w:p>
            <w:pPr>
              <w:pStyle w:val="TableParagraph"/>
              <w:spacing w:line="252" w:lineRule="exact"/>
              <w:ind w:left="549"/>
              <w:rPr>
                <w:sz w:val="22"/>
              </w:rPr>
            </w:pPr>
            <w:r>
              <w:rPr>
                <w:sz w:val="22"/>
              </w:rPr>
              <w:t>обслуживания</w:t>
            </w:r>
          </w:p>
        </w:tc>
        <w:tc>
          <w:tcPr>
            <w:tcW w:w="2681" w:type="dxa"/>
          </w:tcPr>
          <w:p>
            <w:pPr>
              <w:pStyle w:val="TableParagraph"/>
              <w:ind w:left="729" w:right="225" w:hanging="476"/>
              <w:rPr>
                <w:sz w:val="22"/>
              </w:rPr>
            </w:pPr>
            <w:r>
              <w:rPr>
                <w:sz w:val="22"/>
              </w:rPr>
              <w:t>Наименование онлайн- мероприятия</w:t>
            </w:r>
          </w:p>
        </w:tc>
        <w:tc>
          <w:tcPr>
            <w:tcW w:w="2177" w:type="dxa"/>
          </w:tcPr>
          <w:p>
            <w:pPr>
              <w:pStyle w:val="TableParagraph"/>
              <w:ind w:left="449" w:right="442" w:hanging="3"/>
              <w:jc w:val="center"/>
              <w:rPr>
                <w:sz w:val="22"/>
              </w:rPr>
            </w:pPr>
            <w:r>
              <w:rPr>
                <w:sz w:val="22"/>
              </w:rPr>
              <w:t>Дата и время проведение мероприятия, Ф.И.О.</w:t>
            </w:r>
          </w:p>
          <w:p>
            <w:pPr>
              <w:pStyle w:val="TableParagraph"/>
              <w:ind w:left="92" w:right="84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ответственного специалиста,</w:t>
            </w:r>
          </w:p>
          <w:p>
            <w:pPr>
              <w:pStyle w:val="TableParagraph"/>
              <w:spacing w:line="240" w:lineRule="exact"/>
              <w:ind w:left="92" w:right="84"/>
              <w:jc w:val="center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1665" w:type="dxa"/>
          </w:tcPr>
          <w:p>
            <w:pPr>
              <w:pStyle w:val="TableParagraph"/>
              <w:ind w:left="192" w:right="185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человек, принявших участие в</w:t>
            </w:r>
          </w:p>
          <w:p>
            <w:pPr>
              <w:pStyle w:val="TableParagraph"/>
              <w:spacing w:line="251" w:lineRule="exact"/>
              <w:ind w:left="192" w:right="187"/>
              <w:jc w:val="center"/>
              <w:rPr>
                <w:sz w:val="22"/>
              </w:rPr>
            </w:pPr>
            <w:r>
              <w:rPr>
                <w:sz w:val="22"/>
              </w:rPr>
              <w:t>мероприятии</w:t>
            </w:r>
          </w:p>
        </w:tc>
      </w:tr>
      <w:tr>
        <w:trPr>
          <w:trHeight w:val="251" w:hRule="atLeast"/>
        </w:trPr>
        <w:tc>
          <w:tcPr>
            <w:tcW w:w="9571" w:type="dxa"/>
            <w:gridSpan w:val="5"/>
          </w:tcPr>
          <w:p>
            <w:pPr>
              <w:pStyle w:val="TableParagraph"/>
              <w:spacing w:line="232" w:lineRule="exact"/>
              <w:ind w:left="2655" w:right="2644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муниципального образования</w:t>
            </w:r>
          </w:p>
        </w:tc>
      </w:tr>
      <w:tr>
        <w:trPr>
          <w:trHeight w:val="251" w:hRule="atLeast"/>
        </w:trPr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5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227" w:right="225"/>
              <w:jc w:val="center"/>
              <w:rPr>
                <w:sz w:val="22"/>
              </w:rPr>
            </w:pPr>
            <w:r>
              <w:rPr>
                <w:sz w:val="22"/>
              </w:rPr>
              <w:t>БУ «Нефтеюганский</w:t>
            </w:r>
          </w:p>
        </w:tc>
        <w:tc>
          <w:tcPr>
            <w:tcW w:w="2681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Онлайн - консультация в</w:t>
            </w:r>
          </w:p>
        </w:tc>
        <w:tc>
          <w:tcPr>
            <w:tcW w:w="2177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2" w:right="84"/>
              <w:jc w:val="center"/>
              <w:rPr>
                <w:sz w:val="22"/>
              </w:rPr>
            </w:pPr>
            <w:r>
              <w:rPr>
                <w:sz w:val="22"/>
              </w:rPr>
              <w:t>30.10.2020 г.,</w:t>
            </w:r>
          </w:p>
        </w:tc>
        <w:tc>
          <w:tcPr>
            <w:tcW w:w="166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711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53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227" w:right="224"/>
              <w:jc w:val="center"/>
              <w:rPr>
                <w:sz w:val="22"/>
              </w:rPr>
            </w:pPr>
            <w:r>
              <w:rPr>
                <w:sz w:val="22"/>
              </w:rPr>
              <w:t>комплексный центр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рамках технологии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86" w:right="85"/>
              <w:jc w:val="center"/>
              <w:rPr>
                <w:sz w:val="22"/>
              </w:rPr>
            </w:pPr>
            <w:r>
              <w:rPr>
                <w:sz w:val="22"/>
              </w:rPr>
              <w:t>в 16-00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227" w:right="223"/>
              <w:jc w:val="center"/>
              <w:rPr>
                <w:sz w:val="22"/>
              </w:rPr>
            </w:pPr>
            <w:r>
              <w:rPr>
                <w:sz w:val="22"/>
              </w:rPr>
              <w:t>социального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"Дворовой" социальный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9" w:right="85"/>
              <w:jc w:val="center"/>
              <w:rPr>
                <w:sz w:val="22"/>
              </w:rPr>
            </w:pPr>
            <w:r>
              <w:rPr>
                <w:sz w:val="22"/>
              </w:rPr>
              <w:t>специалист по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227" w:right="222"/>
              <w:jc w:val="center"/>
              <w:rPr>
                <w:sz w:val="22"/>
              </w:rPr>
            </w:pPr>
            <w:r>
              <w:rPr>
                <w:sz w:val="22"/>
              </w:rPr>
              <w:t>обслуживания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менеджмент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«Школа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8" w:right="85"/>
              <w:jc w:val="center"/>
              <w:rPr>
                <w:sz w:val="22"/>
              </w:rPr>
            </w:pPr>
            <w:r>
              <w:rPr>
                <w:sz w:val="22"/>
              </w:rPr>
              <w:t>работе с семьей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227" w:right="220"/>
              <w:jc w:val="center"/>
              <w:rPr>
                <w:sz w:val="22"/>
              </w:rPr>
            </w:pPr>
            <w:r>
              <w:rPr>
                <w:sz w:val="22"/>
              </w:rPr>
              <w:t>населения»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безопасности» с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90" w:right="85"/>
              <w:jc w:val="center"/>
              <w:rPr>
                <w:sz w:val="22"/>
              </w:rPr>
            </w:pPr>
            <w:r>
              <w:rPr>
                <w:sz w:val="22"/>
              </w:rPr>
              <w:t>Кривенская Г.С.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привлечение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8" w:right="85"/>
              <w:jc w:val="center"/>
              <w:rPr>
                <w:sz w:val="22"/>
              </w:rPr>
            </w:pPr>
            <w:r>
              <w:rPr>
                <w:sz w:val="22"/>
              </w:rPr>
              <w:t>8(3463)27-14-00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Департамента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жилищно-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хозяйства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 г.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Нефтеюганска</w:t>
            </w:r>
          </w:p>
        </w:tc>
        <w:tc>
          <w:tcPr>
            <w:tcW w:w="21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bottom w:val="nil"/>
            </w:tcBorders>
          </w:tcPr>
          <w:p>
            <w:pPr>
              <w:pStyle w:val="TableParagraph"/>
              <w:tabs>
                <w:tab w:pos="1579" w:val="left" w:leader="none"/>
                <w:tab w:pos="1924" w:val="left" w:leader="none"/>
              </w:tabs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Онлайн-урок</w:t>
              <w:tab/>
              <w:t>в</w:t>
              <w:tab/>
              <w:t>рамках</w:t>
            </w:r>
          </w:p>
        </w:tc>
        <w:tc>
          <w:tcPr>
            <w:tcW w:w="2177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1" w:right="85"/>
              <w:jc w:val="center"/>
              <w:rPr>
                <w:sz w:val="22"/>
              </w:rPr>
            </w:pPr>
            <w:r>
              <w:rPr>
                <w:sz w:val="22"/>
              </w:rPr>
              <w:t>30.10.2020 г,</w:t>
            </w:r>
          </w:p>
        </w:tc>
        <w:tc>
          <w:tcPr>
            <w:tcW w:w="166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right="711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53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0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«Университета</w:t>
              <w:tab/>
              <w:t>третьего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2" w:right="84"/>
              <w:jc w:val="center"/>
              <w:rPr>
                <w:sz w:val="22"/>
              </w:rPr>
            </w:pPr>
            <w:r>
              <w:rPr>
                <w:sz w:val="22"/>
              </w:rPr>
              <w:t>в 14:00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9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возраста»</w:t>
              <w:tab/>
              <w:t>факультет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2" w:right="85"/>
              <w:jc w:val="center"/>
              <w:rPr>
                <w:sz w:val="22"/>
              </w:rPr>
            </w:pPr>
            <w:r>
              <w:rPr>
                <w:sz w:val="22"/>
              </w:rPr>
              <w:t>инструктор по труду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3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«Творческое</w:t>
              <w:tab/>
              <w:t>развитие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0" w:right="85"/>
              <w:jc w:val="center"/>
              <w:rPr>
                <w:sz w:val="22"/>
              </w:rPr>
            </w:pPr>
            <w:r>
              <w:rPr>
                <w:sz w:val="22"/>
              </w:rPr>
              <w:t>Березовская Л.И.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личности»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1" w:right="85"/>
              <w:jc w:val="center"/>
              <w:rPr>
                <w:sz w:val="22"/>
              </w:rPr>
            </w:pPr>
            <w:r>
              <w:rPr>
                <w:sz w:val="22"/>
              </w:rPr>
              <w:t>8(3463) 22-38-52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9" w:val="left" w:leader="none"/>
                <w:tab w:pos="1381" w:val="left" w:leader="none"/>
              </w:tabs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на</w:t>
              <w:tab/>
              <w:t>тему:</w:t>
              <w:tab/>
              <w:t>«Технология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8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изготовления</w:t>
              <w:tab/>
              <w:t>куклы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«Колокольчик»</w:t>
            </w:r>
          </w:p>
        </w:tc>
        <w:tc>
          <w:tcPr>
            <w:tcW w:w="21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1" w:type="dxa"/>
            <w:vMerge w:val="restart"/>
          </w:tcPr>
          <w:p>
            <w:pPr>
              <w:pStyle w:val="TableParagraph"/>
              <w:spacing w:line="247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Онлайн-урок     в  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рамках</w:t>
            </w:r>
          </w:p>
          <w:p>
            <w:pPr>
              <w:pStyle w:val="TableParagraph"/>
              <w:tabs>
                <w:tab w:pos="1629" w:val="left" w:leader="none"/>
              </w:tabs>
              <w:spacing w:before="1"/>
              <w:ind w:left="108" w:right="79"/>
              <w:jc w:val="both"/>
              <w:rPr>
                <w:sz w:val="22"/>
              </w:rPr>
            </w:pPr>
            <w:r>
              <w:rPr>
                <w:sz w:val="22"/>
              </w:rPr>
              <w:t>«Университета </w:t>
            </w:r>
            <w:r>
              <w:rPr>
                <w:spacing w:val="-3"/>
                <w:sz w:val="22"/>
              </w:rPr>
              <w:t>третьего </w:t>
            </w:r>
            <w:r>
              <w:rPr>
                <w:sz w:val="22"/>
              </w:rPr>
              <w:t>возраста»</w:t>
              <w:tab/>
            </w:r>
            <w:r>
              <w:rPr>
                <w:spacing w:val="-1"/>
                <w:sz w:val="22"/>
              </w:rPr>
              <w:t>факультет</w:t>
            </w:r>
          </w:p>
          <w:p>
            <w:pPr>
              <w:pStyle w:val="TableParagraph"/>
              <w:spacing w:line="252" w:lineRule="exact" w:before="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«Социальный туризм»</w:t>
            </w:r>
          </w:p>
          <w:p>
            <w:pPr>
              <w:pStyle w:val="TableParagraph"/>
              <w:tabs>
                <w:tab w:pos="2055" w:val="left" w:leader="none"/>
              </w:tabs>
              <w:ind w:left="108" w:right="79" w:firstLine="55"/>
              <w:jc w:val="both"/>
              <w:rPr>
                <w:sz w:val="22"/>
              </w:rPr>
            </w:pPr>
            <w:r>
              <w:rPr>
                <w:sz w:val="22"/>
              </w:rPr>
              <w:t>на тему: </w:t>
            </w:r>
            <w:r>
              <w:rPr>
                <w:spacing w:val="-3"/>
                <w:sz w:val="22"/>
              </w:rPr>
              <w:t>«Посещение </w:t>
            </w:r>
            <w:r>
              <w:rPr>
                <w:sz w:val="22"/>
              </w:rPr>
              <w:t>Русскинского</w:t>
              <w:tab/>
            </w:r>
            <w:r>
              <w:rPr>
                <w:spacing w:val="-5"/>
                <w:sz w:val="22"/>
              </w:rPr>
              <w:t>музея </w:t>
            </w:r>
            <w:r>
              <w:rPr>
                <w:sz w:val="22"/>
              </w:rPr>
              <w:t>природы и человека им. Александра</w:t>
            </w:r>
            <w:r>
              <w:rPr>
                <w:spacing w:val="44"/>
                <w:sz w:val="22"/>
              </w:rPr>
              <w:t> </w:t>
            </w:r>
            <w:r>
              <w:rPr>
                <w:spacing w:val="-3"/>
                <w:sz w:val="22"/>
              </w:rPr>
              <w:t>Павловича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Ядрошникова»</w:t>
            </w:r>
          </w:p>
        </w:tc>
        <w:tc>
          <w:tcPr>
            <w:tcW w:w="2177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91" w:right="85"/>
              <w:jc w:val="center"/>
              <w:rPr>
                <w:sz w:val="22"/>
              </w:rPr>
            </w:pPr>
            <w:r>
              <w:rPr>
                <w:sz w:val="22"/>
              </w:rPr>
              <w:t>30.10.2020 г,</w:t>
            </w:r>
          </w:p>
        </w:tc>
        <w:tc>
          <w:tcPr>
            <w:tcW w:w="1665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43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2" w:right="84"/>
              <w:jc w:val="center"/>
              <w:rPr>
                <w:sz w:val="22"/>
              </w:rPr>
            </w:pPr>
            <w:r>
              <w:rPr>
                <w:sz w:val="22"/>
              </w:rPr>
              <w:t>в 14:00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2" w:right="84"/>
              <w:jc w:val="center"/>
              <w:rPr>
                <w:sz w:val="22"/>
              </w:rPr>
            </w:pPr>
            <w:r>
              <w:rPr>
                <w:sz w:val="22"/>
              </w:rPr>
              <w:t>культорганизатор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2" w:right="31"/>
              <w:jc w:val="center"/>
              <w:rPr>
                <w:sz w:val="22"/>
              </w:rPr>
            </w:pPr>
            <w:r>
              <w:rPr>
                <w:sz w:val="22"/>
              </w:rPr>
              <w:t>Куриенко Л.В.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60" w:hRule="atLeast"/>
        </w:trPr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91" w:right="85"/>
              <w:jc w:val="center"/>
              <w:rPr>
                <w:sz w:val="22"/>
              </w:rPr>
            </w:pPr>
            <w:r>
              <w:rPr>
                <w:sz w:val="22"/>
              </w:rPr>
              <w:t>8(3463) 22-38-52</w:t>
            </w:r>
          </w:p>
        </w:tc>
        <w:tc>
          <w:tcPr>
            <w:tcW w:w="166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6" w:hRule="atLeast"/>
        </w:trPr>
        <w:tc>
          <w:tcPr>
            <w:tcW w:w="59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1" w:type="dxa"/>
            <w:tcBorders>
              <w:bottom w:val="nil"/>
            </w:tcBorders>
          </w:tcPr>
          <w:p>
            <w:pPr>
              <w:pStyle w:val="TableParagraph"/>
              <w:tabs>
                <w:tab w:pos="2265" w:val="left" w:leader="none"/>
              </w:tabs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Онлайн-лекции</w:t>
              <w:tab/>
              <w:t>для</w:t>
            </w:r>
          </w:p>
        </w:tc>
        <w:tc>
          <w:tcPr>
            <w:tcW w:w="2177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91" w:right="85"/>
              <w:jc w:val="center"/>
              <w:rPr>
                <w:sz w:val="22"/>
              </w:rPr>
            </w:pPr>
            <w:r>
              <w:rPr>
                <w:sz w:val="22"/>
              </w:rPr>
              <w:t>03.11.2020 г.</w:t>
            </w:r>
          </w:p>
        </w:tc>
        <w:tc>
          <w:tcPr>
            <w:tcW w:w="1665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43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7" w:val="left" w:leader="none"/>
              </w:tabs>
              <w:spacing w:line="224" w:lineRule="exact"/>
              <w:ind w:left="108"/>
              <w:rPr>
                <w:sz w:val="22"/>
              </w:rPr>
            </w:pPr>
            <w:r>
              <w:rPr>
                <w:sz w:val="22"/>
              </w:rPr>
              <w:t>граждан 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65+</w:t>
              <w:tab/>
              <w:t>в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рамках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92" w:right="84"/>
              <w:jc w:val="center"/>
              <w:rPr>
                <w:sz w:val="22"/>
              </w:rPr>
            </w:pPr>
            <w:r>
              <w:rPr>
                <w:sz w:val="22"/>
              </w:rPr>
              <w:t>в 15:00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0" w:val="left" w:leader="none"/>
              </w:tabs>
              <w:spacing w:line="222" w:lineRule="exact"/>
              <w:ind w:left="108"/>
              <w:rPr>
                <w:sz w:val="22"/>
              </w:rPr>
            </w:pPr>
            <w:r>
              <w:rPr>
                <w:sz w:val="22"/>
              </w:rPr>
              <w:t>«Университета</w:t>
              <w:tab/>
              <w:t>третьего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89" w:right="85"/>
              <w:jc w:val="center"/>
              <w:rPr>
                <w:sz w:val="22"/>
              </w:rPr>
            </w:pPr>
            <w:r>
              <w:rPr>
                <w:sz w:val="22"/>
              </w:rPr>
              <w:t>специалист по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9" w:val="left" w:leader="none"/>
              </w:tabs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возраста»</w:t>
              <w:tab/>
              <w:t>факультет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8" w:right="85"/>
              <w:jc w:val="center"/>
              <w:rPr>
                <w:sz w:val="22"/>
              </w:rPr>
            </w:pPr>
            <w:r>
              <w:rPr>
                <w:sz w:val="22"/>
              </w:rPr>
              <w:t>работе с семьей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«Безопасность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0" w:right="85"/>
              <w:jc w:val="center"/>
              <w:rPr>
                <w:sz w:val="22"/>
              </w:rPr>
            </w:pPr>
            <w:r>
              <w:rPr>
                <w:sz w:val="22"/>
              </w:rPr>
              <w:t>Кривенская Г.С.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жизнедеятельности»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2" w:right="84"/>
              <w:jc w:val="center"/>
              <w:rPr>
                <w:sz w:val="22"/>
              </w:rPr>
            </w:pPr>
            <w:r>
              <w:rPr>
                <w:sz w:val="22"/>
              </w:rPr>
              <w:t>Полянская Т.В.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88" w:right="85"/>
              <w:jc w:val="center"/>
              <w:rPr>
                <w:sz w:val="22"/>
              </w:rPr>
            </w:pPr>
            <w:r>
              <w:rPr>
                <w:sz w:val="22"/>
              </w:rPr>
              <w:t>8(3463)27-14-00</w:t>
            </w:r>
          </w:p>
        </w:tc>
        <w:tc>
          <w:tcPr>
            <w:tcW w:w="16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type w:val="continuous"/>
      <w:pgSz w:w="11910" w:h="16840"/>
      <w:pgMar w:top="660" w:bottom="280" w:left="13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2021-02-02T11:08:24Z</dcterms:created>
  <dcterms:modified xsi:type="dcterms:W3CDTF">2021-02-02T11:08:24Z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2021-02-02T00:00:00Z</vt:filetime>
  </property>
</Properties>
</file>