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5" w:rsidRPr="009B5795" w:rsidRDefault="009B5795" w:rsidP="009B5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sz w:val="24"/>
          <w:szCs w:val="24"/>
        </w:rPr>
        <w:t>Бюджетное учреждение Ханты-Мансийского автономного округа – Югры</w:t>
      </w:r>
    </w:p>
    <w:p w:rsidR="009B5795" w:rsidRPr="009B5795" w:rsidRDefault="009B5795" w:rsidP="009B5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B5795">
        <w:rPr>
          <w:rFonts w:ascii="Times New Roman" w:eastAsia="Calibri" w:hAnsi="Times New Roman" w:cs="Times New Roman"/>
          <w:b/>
          <w:sz w:val="24"/>
          <w:szCs w:val="24"/>
        </w:rPr>
        <w:t>Нефтеюганский</w:t>
      </w:r>
      <w:proofErr w:type="spellEnd"/>
      <w:r w:rsidRPr="009B5795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p w:rsidR="009B5795" w:rsidRPr="009B5795" w:rsidRDefault="009B5795" w:rsidP="009B5795">
      <w:pPr>
        <w:spacing w:after="54" w:line="161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СОГЛАСОВАНО:                                                                        УТВЕРЖДАЮ: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Председатель </w:t>
      </w:r>
      <w:proofErr w:type="gramStart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первичной</w:t>
      </w:r>
      <w:proofErr w:type="gramEnd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                                                  Директор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профсоюзной организации                                                          БУ ХМАО-Югры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БУ ХМАО-Югры                                                                         «</w:t>
      </w:r>
      <w:proofErr w:type="spellStart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Нефтеюганский</w:t>
      </w:r>
      <w:proofErr w:type="spellEnd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комплексный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«</w:t>
      </w:r>
      <w:proofErr w:type="spellStart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Нефтеюганский</w:t>
      </w:r>
      <w:proofErr w:type="spellEnd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комплексный                                                   центр социального обслуживания 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центр социального                                                                       населения»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обслуживания населения»</w:t>
      </w:r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________</w:t>
      </w:r>
      <w:proofErr w:type="spellStart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А.А.Шаригина</w:t>
      </w:r>
      <w:proofErr w:type="spellEnd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_                                                            __________ </w:t>
      </w:r>
      <w:proofErr w:type="spellStart"/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В.Н.Олексин</w:t>
      </w:r>
      <w:proofErr w:type="spellEnd"/>
    </w:p>
    <w:p w:rsidR="009B5795" w:rsidRPr="009B5795" w:rsidRDefault="009B5795" w:rsidP="009B5795">
      <w:pPr>
        <w:spacing w:after="54" w:line="161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9B5795">
        <w:rPr>
          <w:rFonts w:ascii="Times New Roman" w:eastAsia="Calibri" w:hAnsi="Times New Roman" w:cs="Times New Roman"/>
          <w:color w:val="333333"/>
          <w:sz w:val="24"/>
          <w:szCs w:val="24"/>
        </w:rPr>
        <w:t>«____» ________ 2022 г.                                                              «____» ________ 2022 г.</w:t>
      </w:r>
    </w:p>
    <w:p w:rsidR="009B5795" w:rsidRPr="009B5795" w:rsidRDefault="009B5795" w:rsidP="009B57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795" w:rsidRPr="009B5795" w:rsidRDefault="009B5795" w:rsidP="009B5795">
      <w:pPr>
        <w:jc w:val="center"/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</w:pP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о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расследовании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микротравм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бюджетном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учреждении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Ханты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Мансийского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автономного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округ</w:t>
      </w:r>
      <w:proofErr w:type="gramStart"/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а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Югры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Нефтеюганский</w:t>
      </w:r>
      <w:proofErr w:type="spellEnd"/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комплексный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центр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социального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обслуживания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795">
        <w:rPr>
          <w:rFonts w:ascii="Calibri" w:eastAsia="Calibri" w:hAnsi="Times New Roman" w:cs="Times New Roman"/>
          <w:b/>
          <w:bCs/>
          <w:color w:val="000000"/>
          <w:sz w:val="24"/>
          <w:szCs w:val="24"/>
        </w:rPr>
        <w:t>населения»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1.1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настоящем положении об учете и расследовании микротравм (далее – Положение) реализованы требования статей Раздела X. Охрана труда Трудового кодекса Российской Федерации.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1.2 Положение определяет процедуры регистрации, информирования, расследования и учета микротравм, полученных работниками учреждения в процессе их трудовой деятельности.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1.3 Положение разъясняет порядок действий работников в случаях возникновения микротравм.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1.4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настоящем Положении использованы следующие определения: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аварийная ситуация: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Ситуация, характеризующаяся вероятностью возникновения аварии с возможностью дальнейшего ее развития;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безопасные условия труда: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 </w:t>
      </w:r>
      <w:proofErr w:type="gramEnd"/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вредный производственный фактор: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Производственный фактор, воздействие которого на работника может привести к его заболеванию;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микротравма: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опасность: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опасный производственный фактор: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Производственный фактор, воздействие которого на работника может привести к его травме;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профессиональный риск: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Трудового кодекса Российской Федерации;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рабочее место: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 </w:t>
      </w: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структурное подразделение: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отделение и другие подразделения;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охраны труда: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 профессиональными рисками:</w:t>
      </w: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юбая микротравма является следствием предшествующих нарушений требований охраны труда, технологии производства работ или аварийной ситуации. Микротравмы могут привести к более тяжелым последствиям, в первую очередь на рабочих местах в зонах повышенной опасности. Руководители структурных подразделений обязаны принимать незамедлительные меры по выявлению нарушений, анализу их причин и предотвращению повторных случаев.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1.6 Своевременное выявление и устранение возникающих опасностей получения работником микротравмы позволит предупредить несчастные случаи на рабочем месте и профессиональные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Цели и задачи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2.1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2.2 Целью настоящего Положения является вовлечение руководителей структурных подразделений, профсоюзных организаций и непосредственно работников в управление охраной труда,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 Надлежащие и объективные действия указанных лиц по выполнению положений позволят: 2.2.1 своевременно выявлять опасные и вредные производственные факторы, оказывающие наиболее существенное негативное воздействие на обеспечение безопасной эксплуатации и ремонта технических средств, объектов инфраструктуры;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2.2.2 проводить достоверный анализ текущего состояния охраны труда;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2.2.3 снизить размеры финансовых расходов и других потерь, вызванных микротравмами и несчастными случаями.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2.3 Задачей расследования микротравм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в подразделениях и подготовкой корректирующих мероприятий, направленных на их минимизацию.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Особенности расследования микротравм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3.1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ри рассмотрении результатов расследования микротравм рекомендуется не привлекать к дисциплинарной ответственности руководителей структурных подразделений, которые допустили случаи микротравм. Ответственность указанных руководителей приведет к сокрытию микротравм или к их необъективному расследованию. Такие действия исключат реальную оценку происшедших событий, не позволят обеспечить выполнение требований охраны труда и принять меры по предотвращению опасных ситуаций. Выявление микротравм, их учет и количество также </w:t>
      </w:r>
      <w:r w:rsidRPr="009B57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должны влиять на целевые показатели по охране труда всего структурного подразделения, учитываться в рейтингах руководителей структурных подразделений, специалистов служб охраны труда или воздействовать на уровень мотивационной составляющей трудовой деятельности.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3.2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>сли в ходе расследования микротравмы установлено нарушение, допущенное непосредственным исполнителем, выраженное в сознательном невыполнении требований охраны труда, руководитель подразделения должен дать соответствующую оценку фактам нарушения и принять конкретные меры реагирования (направить работника на внеплановый инструктаж или внеочередную проверку знаний требований охраны труда, подготовить служебную записку руководству и др.).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Права и обязанности работника в случае микротравмы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4.1 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рабочем месте или об ухудшении состояния своего здоровья.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4.2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работника к своему непосредственному или вышестоящему руководителю, работодателю или представителю работодателя.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4.3 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микротравмы.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Обязанности работодателя, руководителя структурного подразделения, специалистов служб охраны труда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5.1 Обязанности работодателя в случае микротравмы: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5.1.1 обеспечивает безопасные условия труда работникам, принимает меры по предотвращению аварийных ситуаций, сохранению жизни и здоровья работников при возникновении таких ситуаций, оказанию пострадавшим первой помощи;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5.1.2 устанавливает порядок расследования и регистрации микротравм применительно к местным условиям, особенностям организационной структуры, специфики и характера деятельности учреждения;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5.1.3 назначает ответственных за расследование и учет микротравм в учреждении;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5.1.4 финансирует обеспечение структурных подразделений бланками справки о рассмотрении обстоятельств и причин, приведших к возникновению микроповреждения (микротравмы) работника (далее - Справка) (приложение 1) для своевременного оформления результатов расследования. А также закупку журналов регистрации и учета расследованных микротравм (далее - Журнал) (приложение 2);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5.1.5 контролирует оформление и учет микротравм в учреждении. А также дает оценку своевременности, качеству расследования, оформления и учета микротравм (при их наличии); 5.1.6 обеспечивает финансирование мероприятий по устранению причин микротравм и улучшению условий труда.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 Обязанности руководителя структурного подразделения в случае микротравмы: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5.2.1 при любом повреждении или ухудшении здоровья работника незамедлительно на месте происшествия оказывает первую помощь пострадавшему или при необходимости доставляет его, используя транспорт учреждения, в любое медицинское учреждение (медпункт) для оказания квалифицированной помощи;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5.2.2 в зависимости от обстоятельств микротравмы принимает меры по предотвращению аварийных ситуаций, воздействия опасных или вредных производственных факторов. Выводит других работников с места происшествия, информирует работников и других лиц о возможной опасности, оградив место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>происшествия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вызывает соответствующие аварийные службы и др.;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5.2.3 обеспечивает фиксацию места происшествия путем фотографирования, оформления схем;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5.2.4 информирует работодателя и службу охраны труда о происшедшем событии, известных обстоятельствах, характере повреждения здоровья работника и принятых мерах по оказанию ему первой помощи (либо отказе работника от оказания ему квалифицированной медицинской помощи);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5.2.5 после получения информации от пострадавшего, медицинского работника и др. о происшедшей микротравме в течение суток проводит расследование с определением круга лиц, участвующих в нем. В расследовании микротравм могут принимать участие: специалист по охране труда, представитель выборного органа первичной профсоюзной  организации или иного представительного органа работников, уполномоченный по охране труда.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 для участия в расследовании может приглашать представителей других подразделений университета,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 5.2.6 совместно с лицами, участвующими в расследовании микротравмы, проводит осмотр места происшествия, опрос пострадавшего, а также свидетелей происшедшего (при наличии);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5.2.7 по результатам расследования в течение суток оформляет Справку в одном экземпляре. В Справке указывают: - сведения о работнике, получившем микротравму; - время происшествия; - время обращения работника за медпомощью или факт отказа от нее; - действия по оказанию первой помощи; - краткие обстоятельства повреждения здоровья; - основные причины микротравмы; - перечень мероприятий по устранению причин происшедшего. Справку подписывают все участники расследования и пострадавший, затем документ направляют в службу охраны труда учреждения.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5.2.8 после расследования микротравмы проводит внеплановый инструктаж причастным работникам в случаях, если работники нарушили требования охраны труда и эти нарушения создавали реальную угрозу наступления тяжких последствий.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 Обязанности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>работников службы охраны труда управления безопасности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при микротравме: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5.3.1 обеспечивают методологическую поддержку руководителям структурных подразделений при расследовании микротравм, разъясняют порядок расследования и оформления микротравм при проведении всех видов проверок и обучения;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5.3.2 обеспечивают наличие бланков Справки в структурных подразделениях для своевременного оформления результатов расследования;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5.3.3 производят учет произошедших микротравм с регистрацией их в Журнале;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>5.3.4 обеспечивают хранение Справок в течение одного года соответственно со дня даты происшедшей микротравмы. Также обеспечивают хранение Журнала в течение одного года со дня последней записи в нем;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5.3.5 информируют ректора о происшедших микротравмах, создававших реальную угрозу наступления тяжких последствий для работников, а также о выявленных нарушениях и принятых мерах реагирования;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5.3.6 рассматривают результаты расследования микротравм, связанных с нарушениями, создававшими реальную угрозу наступления тяжких последствий (к данным нарушениям в первую очередь относятся: аварийная ситуация, возгорание или пожар на рабочем месте, воздействие электрического тока, возникновение микротравм на одном участке по одним и тем же причинам или полученных одновременно двумя и более работниками) и разрабатывают мероприятия по устранению выявленных нарушений; </w:t>
      </w:r>
      <w:proofErr w:type="gramEnd"/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5.3.7 информируют причастных работников об обстоятельствах и причинах происшедших микротравм, создававших реальную угрозу наступления тяжких последствий;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5.3.8 разрабатывают при необходимости мероприятия по предупреждению возможных опасностей и снижению профессиональных рисков, планируют работы по улучшению условий труда.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9B5795" w:rsidRPr="009B5795" w:rsidRDefault="009B5795" w:rsidP="009B5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b/>
          <w:bCs/>
          <w:sz w:val="24"/>
          <w:szCs w:val="24"/>
        </w:rPr>
        <w:t>Форма справки о рассмотрении обстоятельств и причин, приведших к возникновению микроповреждения (микротравмы) работника</w:t>
      </w:r>
      <w:r w:rsidRPr="009B579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B5795" w:rsidRPr="009B5795" w:rsidRDefault="009B5795" w:rsidP="009B5795">
      <w:pPr>
        <w:rPr>
          <w:rFonts w:ascii="Calibri" w:eastAsia="Calibri" w:hAnsi="Calibri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Справка о рассмотрении обстоятельств и причин, приведших к возникновению микроповреждения (микротравмы) работника Происшедшей __.__.202__ с ____________________________________________ (должность, структурное подразделение, Ф. И. О., год рождения, стаж работы) ____________________________________________________________________ Время происшествия (обращения в медпункт, отказа от обращения): _________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>Установленное повреждение здоровья: __________________________________ ____________________________________________________________________ (наименование медучреждения, где оказывалась медицинская помощь, со слов работника) Освобождение от работы: ______________________________________________ (до конца рабочего дня или в часах) Обстоятельства: ______________________________________________________ ____________________________________________________________________ (краткое изложение обстоятельств) Основная причина микротравмы: _______________________________________ ____________________________________________________________________ (указать основную причину со ссылкой на нормативные правовые акты) 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</w:t>
      </w:r>
      <w:proofErr w:type="gramEnd"/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 ____________________________________________________________________ ____________________________________________________________________ </w:t>
      </w:r>
      <w:proofErr w:type="gramStart"/>
      <w:r w:rsidRPr="009B5795">
        <w:rPr>
          <w:rFonts w:ascii="Times New Roman" w:eastAsia="Calibri" w:hAnsi="Times New Roman" w:cs="Times New Roman"/>
          <w:sz w:val="24"/>
          <w:szCs w:val="24"/>
        </w:rPr>
        <w:t>Подпись лиц, проводивших расследование: ____________________________________________________________________ (фамилия, инициалы, должность, дата) ____________________________________________________________________ Справка передана (направлена) « » 202 г. специалисту по охране труда учреждения.</w:t>
      </w:r>
      <w:r w:rsidRPr="009B579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</w:p>
    <w:p w:rsidR="009B5795" w:rsidRPr="009B5795" w:rsidRDefault="009B5795" w:rsidP="009B5795">
      <w:pPr>
        <w:rPr>
          <w:rFonts w:ascii="Calibri" w:eastAsia="Calibri" w:hAnsi="Calibri" w:cs="Times New Roman"/>
        </w:rPr>
      </w:pPr>
    </w:p>
    <w:p w:rsidR="009B5795" w:rsidRPr="009B5795" w:rsidRDefault="009B5795" w:rsidP="009B5795">
      <w:pPr>
        <w:rPr>
          <w:rFonts w:ascii="Calibri" w:eastAsia="Calibri" w:hAnsi="Calibri" w:cs="Times New Roman"/>
        </w:rPr>
      </w:pPr>
    </w:p>
    <w:p w:rsidR="009B5795" w:rsidRPr="009B5795" w:rsidRDefault="009B5795" w:rsidP="009B5795">
      <w:pPr>
        <w:rPr>
          <w:rFonts w:ascii="Calibri" w:eastAsia="Calibri" w:hAnsi="Calibri" w:cs="Times New Roman"/>
        </w:rPr>
      </w:pPr>
    </w:p>
    <w:p w:rsidR="009B5795" w:rsidRPr="009B5795" w:rsidRDefault="009B5795" w:rsidP="009B5795">
      <w:pPr>
        <w:rPr>
          <w:rFonts w:ascii="Calibri" w:eastAsia="Calibri" w:hAnsi="Calibri" w:cs="Times New Roman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5795" w:rsidRPr="009B5795" w:rsidRDefault="009B5795" w:rsidP="009B579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5795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9B5795" w:rsidRPr="009B5795" w:rsidRDefault="009B5795" w:rsidP="009B579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795">
        <w:rPr>
          <w:rFonts w:ascii="Times New Roman" w:eastAsia="Calibri" w:hAnsi="Times New Roman" w:cs="Times New Roman"/>
          <w:b/>
          <w:bCs/>
          <w:sz w:val="28"/>
          <w:szCs w:val="28"/>
        </w:rPr>
        <w:t>Форма журнала регистрации и учета расследованных микротравм</w:t>
      </w:r>
    </w:p>
    <w:p w:rsidR="009B5795" w:rsidRPr="009B5795" w:rsidRDefault="009B5795" w:rsidP="009B579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795">
        <w:rPr>
          <w:rFonts w:ascii="Times New Roman" w:eastAsia="Calibri" w:hAnsi="Times New Roman" w:cs="Times New Roman"/>
          <w:sz w:val="28"/>
          <w:szCs w:val="28"/>
        </w:rPr>
        <w:t>Журнал регистрации и учета расследованных микротравм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8"/>
        <w:gridCol w:w="1167"/>
        <w:gridCol w:w="1305"/>
        <w:gridCol w:w="1245"/>
        <w:gridCol w:w="1149"/>
        <w:gridCol w:w="1173"/>
        <w:gridCol w:w="751"/>
        <w:gridCol w:w="920"/>
        <w:gridCol w:w="1423"/>
      </w:tblGrid>
      <w:tr w:rsidR="009B5795" w:rsidRPr="009B5795" w:rsidTr="00FA5369">
        <w:tc>
          <w:tcPr>
            <w:tcW w:w="704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4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Дата, время микротравмы</w:t>
            </w:r>
          </w:p>
        </w:tc>
        <w:tc>
          <w:tcPr>
            <w:tcW w:w="1069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Ф.И.О. пострадавшего, дата рождения, должность, стаж работы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Характер полученных повреждений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Выполняемая работа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Приина</w:t>
            </w:r>
            <w:proofErr w:type="spellEnd"/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Принятые меры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Ф.И.О.долдность</w:t>
            </w:r>
            <w:proofErr w:type="spellEnd"/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лица проводившего расследование</w:t>
            </w:r>
          </w:p>
        </w:tc>
      </w:tr>
      <w:tr w:rsidR="009B5795" w:rsidRPr="009B5795" w:rsidTr="00FA5369">
        <w:tc>
          <w:tcPr>
            <w:tcW w:w="704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</w:tcPr>
          <w:p w:rsidR="009B5795" w:rsidRPr="009B5795" w:rsidRDefault="009B5795" w:rsidP="009B57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79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9B5795" w:rsidRPr="009B5795" w:rsidTr="00FA5369">
        <w:tc>
          <w:tcPr>
            <w:tcW w:w="704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:rsidR="009B5795" w:rsidRPr="009B5795" w:rsidRDefault="009B5795" w:rsidP="009B5795">
            <w:pPr>
              <w:rPr>
                <w:rFonts w:ascii="Calibri" w:eastAsia="Calibri" w:hAnsi="Calibri" w:cs="Times New Roman"/>
              </w:rPr>
            </w:pPr>
          </w:p>
        </w:tc>
      </w:tr>
    </w:tbl>
    <w:p w:rsidR="009B5795" w:rsidRPr="009B5795" w:rsidRDefault="009B5795" w:rsidP="009B5795">
      <w:pPr>
        <w:rPr>
          <w:rFonts w:ascii="Calibri" w:eastAsia="Calibri" w:hAnsi="Calibri" w:cs="Times New Roman"/>
        </w:rPr>
      </w:pPr>
    </w:p>
    <w:p w:rsidR="00704B25" w:rsidRDefault="00704B25">
      <w:bookmarkStart w:id="0" w:name="_GoBack"/>
      <w:bookmarkEnd w:id="0"/>
    </w:p>
    <w:sectPr w:rsidR="0070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F1"/>
    <w:rsid w:val="002167AB"/>
    <w:rsid w:val="00433A61"/>
    <w:rsid w:val="004A7755"/>
    <w:rsid w:val="004F4B15"/>
    <w:rsid w:val="005E7EF0"/>
    <w:rsid w:val="00704B25"/>
    <w:rsid w:val="009B5795"/>
    <w:rsid w:val="00A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B5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B57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2023-01-17T04:40:00Z</dcterms:created>
  <dcterms:modified xsi:type="dcterms:W3CDTF">2023-01-17T04:40:00Z</dcterms:modified>
</cp:coreProperties>
</file>