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E" w:rsidRPr="008525AE" w:rsidRDefault="008525AE" w:rsidP="008525AE">
      <w:pPr>
        <w:rPr>
          <w:sz w:val="28"/>
          <w:szCs w:val="28"/>
        </w:rPr>
      </w:pPr>
      <w:r w:rsidRPr="008525AE">
        <w:rPr>
          <w:sz w:val="24"/>
          <w:szCs w:val="24"/>
        </w:rPr>
        <w:t>От работников:</w:t>
      </w:r>
      <w:r w:rsidRPr="008525AE">
        <w:rPr>
          <w:sz w:val="24"/>
          <w:szCs w:val="24"/>
        </w:rPr>
        <w:tab/>
        <w:t xml:space="preserve">                                                        От работодателя:</w:t>
      </w:r>
    </w:p>
    <w:p w:rsidR="008525AE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 xml:space="preserve">                                                  </w:t>
      </w:r>
      <w:r w:rsidRPr="00B02A97">
        <w:rPr>
          <w:sz w:val="24"/>
          <w:szCs w:val="24"/>
        </w:rPr>
        <w:t>Директор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Профсоюзной организации                                              </w:t>
      </w:r>
      <w:r w:rsidRPr="00B02A97">
        <w:rPr>
          <w:sz w:val="24"/>
          <w:szCs w:val="24"/>
        </w:rPr>
        <w:t>бюджетного учреждения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бюджетного учреждения                                                  </w:t>
      </w:r>
      <w:r w:rsidRPr="00B02A97">
        <w:rPr>
          <w:sz w:val="24"/>
          <w:szCs w:val="24"/>
        </w:rPr>
        <w:t>Ханты-Мансийского</w:t>
      </w:r>
      <w:r w:rsidRPr="00F64538">
        <w:rPr>
          <w:sz w:val="24"/>
          <w:szCs w:val="24"/>
        </w:rPr>
        <w:t xml:space="preserve"> </w:t>
      </w:r>
      <w:r w:rsidRPr="00B02A97">
        <w:rPr>
          <w:sz w:val="24"/>
          <w:szCs w:val="24"/>
        </w:rPr>
        <w:t>автономного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                                  </w:t>
      </w:r>
      <w:r w:rsidRPr="00B02A97">
        <w:rPr>
          <w:sz w:val="24"/>
          <w:szCs w:val="24"/>
        </w:rPr>
        <w:t xml:space="preserve">округа </w:t>
      </w:r>
      <w:r w:rsidR="00A37DF5">
        <w:rPr>
          <w:sz w:val="24"/>
          <w:szCs w:val="24"/>
        </w:rPr>
        <w:t>–</w:t>
      </w:r>
      <w:r w:rsidRPr="00B02A97">
        <w:rPr>
          <w:sz w:val="24"/>
          <w:szCs w:val="24"/>
        </w:rPr>
        <w:t xml:space="preserve"> </w:t>
      </w:r>
      <w:proofErr w:type="spellStart"/>
      <w:r w:rsidRPr="00B02A97">
        <w:rPr>
          <w:sz w:val="24"/>
          <w:szCs w:val="24"/>
        </w:rPr>
        <w:t>Югры</w:t>
      </w:r>
      <w:proofErr w:type="spellEnd"/>
      <w:r w:rsidR="00A37DF5">
        <w:rPr>
          <w:sz w:val="24"/>
          <w:szCs w:val="24"/>
        </w:rPr>
        <w:t xml:space="preserve"> </w:t>
      </w:r>
      <w:r w:rsidRPr="00B02A97">
        <w:rPr>
          <w:sz w:val="24"/>
          <w:szCs w:val="24"/>
        </w:rPr>
        <w:t>«</w:t>
      </w:r>
      <w:proofErr w:type="spellStart"/>
      <w:r w:rsidRPr="00B02A97">
        <w:rPr>
          <w:sz w:val="24"/>
          <w:szCs w:val="24"/>
        </w:rPr>
        <w:t>Нефтеюганский</w:t>
      </w:r>
      <w:proofErr w:type="spellEnd"/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 w:rsidRPr="00B02A97">
        <w:rPr>
          <w:sz w:val="24"/>
          <w:szCs w:val="24"/>
        </w:rPr>
        <w:t xml:space="preserve">округа – </w:t>
      </w:r>
      <w:proofErr w:type="spellStart"/>
      <w:r w:rsidRPr="00B02A97">
        <w:rPr>
          <w:sz w:val="24"/>
          <w:szCs w:val="24"/>
        </w:rPr>
        <w:t>Югры</w:t>
      </w:r>
      <w:proofErr w:type="spellEnd"/>
      <w:r w:rsidRPr="00B02A97">
        <w:rPr>
          <w:sz w:val="24"/>
          <w:szCs w:val="24"/>
        </w:rPr>
        <w:t xml:space="preserve">  «</w:t>
      </w:r>
      <w:proofErr w:type="spellStart"/>
      <w:r w:rsidRPr="00B02A97">
        <w:rPr>
          <w:sz w:val="24"/>
          <w:szCs w:val="24"/>
        </w:rPr>
        <w:t>Нефтеюганский</w:t>
      </w:r>
      <w:proofErr w:type="spellEnd"/>
      <w:r w:rsidRPr="00B02A9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B02A97">
        <w:rPr>
          <w:sz w:val="24"/>
          <w:szCs w:val="24"/>
        </w:rPr>
        <w:t xml:space="preserve">комплексный центр </w:t>
      </w:r>
      <w:r>
        <w:rPr>
          <w:sz w:val="24"/>
          <w:szCs w:val="24"/>
        </w:rPr>
        <w:t xml:space="preserve">социального      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 w:rsidRPr="00B02A97">
        <w:rPr>
          <w:sz w:val="24"/>
          <w:szCs w:val="24"/>
        </w:rPr>
        <w:t xml:space="preserve">комплексный центр социального                             </w:t>
      </w:r>
      <w:r>
        <w:rPr>
          <w:sz w:val="24"/>
          <w:szCs w:val="24"/>
        </w:rPr>
        <w:t xml:space="preserve">        </w:t>
      </w:r>
      <w:r w:rsidRPr="00B02A97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населения</w:t>
      </w:r>
      <w:r w:rsidRPr="00B02A97">
        <w:rPr>
          <w:sz w:val="24"/>
          <w:szCs w:val="24"/>
        </w:rPr>
        <w:t>»</w:t>
      </w:r>
      <w:r>
        <w:rPr>
          <w:sz w:val="24"/>
          <w:szCs w:val="24"/>
        </w:rPr>
        <w:t xml:space="preserve">   </w:t>
      </w:r>
      <w:r w:rsidRPr="00B0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25AE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 w:rsidRPr="00B02A97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населения</w:t>
      </w:r>
      <w:r w:rsidRPr="00B02A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                                    </w:t>
      </w:r>
    </w:p>
    <w:p w:rsidR="008525AE" w:rsidRDefault="008525AE" w:rsidP="008525AE">
      <w:pPr>
        <w:rPr>
          <w:sz w:val="24"/>
          <w:szCs w:val="24"/>
        </w:rPr>
      </w:pPr>
    </w:p>
    <w:p w:rsidR="008525AE" w:rsidRPr="00B02A97" w:rsidRDefault="008525AE" w:rsidP="008525AE">
      <w:pPr>
        <w:rPr>
          <w:sz w:val="24"/>
          <w:szCs w:val="24"/>
        </w:rPr>
      </w:pPr>
      <w:r w:rsidRPr="00B02A97">
        <w:rPr>
          <w:sz w:val="24"/>
          <w:szCs w:val="24"/>
        </w:rPr>
        <w:t xml:space="preserve">  _______________ И.М.Кулакова</w:t>
      </w:r>
      <w:r>
        <w:rPr>
          <w:sz w:val="24"/>
          <w:szCs w:val="24"/>
        </w:rPr>
        <w:t xml:space="preserve">                                     </w:t>
      </w:r>
      <w:r w:rsidRPr="00B02A97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B02A97">
        <w:rPr>
          <w:sz w:val="24"/>
          <w:szCs w:val="24"/>
        </w:rPr>
        <w:t xml:space="preserve"> В.Н.Олекс</w:t>
      </w:r>
      <w:r>
        <w:rPr>
          <w:sz w:val="24"/>
          <w:szCs w:val="24"/>
        </w:rPr>
        <w:t>ин</w:t>
      </w:r>
    </w:p>
    <w:p w:rsidR="008525AE" w:rsidRPr="00B02A97" w:rsidRDefault="008525AE" w:rsidP="008525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2A97">
        <w:rPr>
          <w:sz w:val="24"/>
          <w:szCs w:val="24"/>
        </w:rPr>
        <w:t xml:space="preserve">«___»__________2019 г.                                             </w:t>
      </w:r>
      <w:r>
        <w:rPr>
          <w:sz w:val="24"/>
          <w:szCs w:val="24"/>
        </w:rPr>
        <w:t xml:space="preserve">      </w:t>
      </w:r>
      <w:r w:rsidRPr="00B02A97">
        <w:rPr>
          <w:sz w:val="24"/>
          <w:szCs w:val="24"/>
        </w:rPr>
        <w:t xml:space="preserve">«___»__________2019 г.                                             </w:t>
      </w:r>
    </w:p>
    <w:p w:rsidR="007C67E9" w:rsidRDefault="007C67E9"/>
    <w:p w:rsidR="008525AE" w:rsidRDefault="008525AE"/>
    <w:p w:rsidR="008525AE" w:rsidRDefault="008525AE"/>
    <w:p w:rsidR="008525AE" w:rsidRDefault="008525AE"/>
    <w:p w:rsidR="008525AE" w:rsidRDefault="008525AE"/>
    <w:p w:rsidR="008525AE" w:rsidRDefault="008525AE"/>
    <w:p w:rsidR="008525AE" w:rsidRDefault="008525AE"/>
    <w:p w:rsidR="008525AE" w:rsidRDefault="008525AE"/>
    <w:p w:rsidR="008525AE" w:rsidRDefault="008525AE"/>
    <w:p w:rsidR="008525AE" w:rsidRPr="00777839" w:rsidRDefault="008525AE" w:rsidP="00777839">
      <w:pPr>
        <w:jc w:val="center"/>
        <w:rPr>
          <w:b/>
          <w:sz w:val="28"/>
          <w:szCs w:val="28"/>
        </w:rPr>
      </w:pPr>
      <w:r w:rsidRPr="00777839">
        <w:rPr>
          <w:b/>
          <w:sz w:val="28"/>
          <w:szCs w:val="28"/>
        </w:rPr>
        <w:t>Дополнительное соглашение №1</w:t>
      </w:r>
    </w:p>
    <w:p w:rsidR="008525AE" w:rsidRPr="00777839" w:rsidRDefault="008525AE" w:rsidP="008525AE">
      <w:pPr>
        <w:jc w:val="center"/>
        <w:rPr>
          <w:b/>
          <w:sz w:val="28"/>
          <w:szCs w:val="28"/>
        </w:rPr>
      </w:pPr>
      <w:r w:rsidRPr="00777839">
        <w:rPr>
          <w:b/>
          <w:sz w:val="28"/>
          <w:szCs w:val="28"/>
        </w:rPr>
        <w:t xml:space="preserve">к Коллективному договору бюджетного учреждения </w:t>
      </w:r>
    </w:p>
    <w:p w:rsidR="008525AE" w:rsidRPr="00777839" w:rsidRDefault="008525AE" w:rsidP="008525AE">
      <w:pPr>
        <w:jc w:val="center"/>
        <w:rPr>
          <w:b/>
          <w:sz w:val="28"/>
          <w:szCs w:val="28"/>
        </w:rPr>
      </w:pPr>
      <w:r w:rsidRPr="00777839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777839">
        <w:rPr>
          <w:b/>
          <w:sz w:val="28"/>
          <w:szCs w:val="28"/>
        </w:rPr>
        <w:t>Югры</w:t>
      </w:r>
      <w:proofErr w:type="spellEnd"/>
    </w:p>
    <w:p w:rsidR="008525AE" w:rsidRPr="00777839" w:rsidRDefault="008525AE" w:rsidP="008525AE">
      <w:pPr>
        <w:jc w:val="center"/>
        <w:rPr>
          <w:b/>
          <w:sz w:val="28"/>
          <w:szCs w:val="28"/>
        </w:rPr>
      </w:pPr>
      <w:r w:rsidRPr="00777839">
        <w:rPr>
          <w:b/>
          <w:sz w:val="28"/>
          <w:szCs w:val="28"/>
        </w:rPr>
        <w:t xml:space="preserve"> «</w:t>
      </w:r>
      <w:proofErr w:type="spellStart"/>
      <w:r w:rsidRPr="00777839">
        <w:rPr>
          <w:b/>
          <w:sz w:val="28"/>
          <w:szCs w:val="28"/>
        </w:rPr>
        <w:t>Нефтеюганский</w:t>
      </w:r>
      <w:proofErr w:type="spellEnd"/>
      <w:r w:rsidRPr="00777839">
        <w:rPr>
          <w:b/>
          <w:sz w:val="28"/>
          <w:szCs w:val="28"/>
        </w:rPr>
        <w:t xml:space="preserve"> комплексный центр социального обслуживания населения» на 2019-2022 годы</w:t>
      </w:r>
    </w:p>
    <w:p w:rsidR="008525AE" w:rsidRDefault="008525AE" w:rsidP="008525AE">
      <w:pPr>
        <w:jc w:val="center"/>
        <w:rPr>
          <w:sz w:val="28"/>
          <w:szCs w:val="28"/>
        </w:rPr>
      </w:pPr>
    </w:p>
    <w:p w:rsidR="008525AE" w:rsidRDefault="008525AE" w:rsidP="008525AE">
      <w:pPr>
        <w:jc w:val="center"/>
        <w:rPr>
          <w:sz w:val="28"/>
          <w:szCs w:val="28"/>
        </w:rPr>
      </w:pPr>
    </w:p>
    <w:p w:rsidR="008525AE" w:rsidRDefault="008525AE" w:rsidP="008525A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                                                         «_____»________2019 год</w:t>
      </w:r>
    </w:p>
    <w:p w:rsidR="008525AE" w:rsidRDefault="008525AE" w:rsidP="008525AE">
      <w:pPr>
        <w:jc w:val="both"/>
        <w:rPr>
          <w:sz w:val="28"/>
          <w:szCs w:val="28"/>
        </w:rPr>
      </w:pPr>
    </w:p>
    <w:p w:rsidR="008525AE" w:rsidRDefault="008525AE" w:rsidP="008525AE">
      <w:pPr>
        <w:jc w:val="both"/>
        <w:rPr>
          <w:sz w:val="28"/>
          <w:szCs w:val="28"/>
        </w:rPr>
      </w:pPr>
    </w:p>
    <w:p w:rsidR="008525AE" w:rsidRPr="00A97333" w:rsidRDefault="008525AE" w:rsidP="00A97333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Бюджетное учреждение 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="006452B9">
        <w:rPr>
          <w:sz w:val="28"/>
          <w:szCs w:val="28"/>
        </w:rPr>
        <w:t xml:space="preserve"> </w:t>
      </w:r>
      <w:r w:rsidR="00F94F0B">
        <w:rPr>
          <w:sz w:val="28"/>
          <w:szCs w:val="28"/>
        </w:rPr>
        <w:t>(далее – учреждение) в лице директора Олексин Виктории Николаевны с одной стороны, действующего на основании Устава, и работниками учреждения в лице председателя первичной профсоюзной организации Кулаковой Ирины Михайловны, действующей на основании решения общего собрания трудового коллектива,</w:t>
      </w:r>
      <w:r w:rsidR="006452B9">
        <w:rPr>
          <w:sz w:val="28"/>
          <w:szCs w:val="28"/>
        </w:rPr>
        <w:t xml:space="preserve"> в соответствии с Отраслевым соглашением между Д</w:t>
      </w:r>
      <w:r w:rsidR="006452B9" w:rsidRPr="006452B9">
        <w:rPr>
          <w:sz w:val="28"/>
          <w:szCs w:val="28"/>
        </w:rPr>
        <w:t xml:space="preserve">епартаментом социального развития Ханты-Мансийского автономного округа – </w:t>
      </w:r>
      <w:proofErr w:type="spellStart"/>
      <w:r w:rsidR="006452B9" w:rsidRPr="006452B9">
        <w:rPr>
          <w:sz w:val="28"/>
          <w:szCs w:val="28"/>
        </w:rPr>
        <w:t>Югры</w:t>
      </w:r>
      <w:proofErr w:type="spellEnd"/>
      <w:proofErr w:type="gramEnd"/>
      <w:r w:rsidR="006452B9" w:rsidRPr="006452B9">
        <w:rPr>
          <w:sz w:val="28"/>
          <w:szCs w:val="28"/>
        </w:rPr>
        <w:t xml:space="preserve"> и Объединенной профсоюзной орга</w:t>
      </w:r>
      <w:r w:rsidR="006452B9">
        <w:rPr>
          <w:sz w:val="28"/>
          <w:szCs w:val="28"/>
        </w:rPr>
        <w:t>низацией раб</w:t>
      </w:r>
      <w:r w:rsidR="006452B9" w:rsidRPr="006452B9">
        <w:rPr>
          <w:sz w:val="28"/>
          <w:szCs w:val="28"/>
        </w:rPr>
        <w:t>отников социальной защиты Ханты-Мансийского авто</w:t>
      </w:r>
      <w:r w:rsidR="006452B9">
        <w:rPr>
          <w:sz w:val="28"/>
          <w:szCs w:val="28"/>
        </w:rPr>
        <w:t>но</w:t>
      </w:r>
      <w:r w:rsidR="006452B9" w:rsidRPr="006452B9">
        <w:rPr>
          <w:sz w:val="28"/>
          <w:szCs w:val="28"/>
        </w:rPr>
        <w:t xml:space="preserve">много округа – </w:t>
      </w:r>
      <w:proofErr w:type="spellStart"/>
      <w:r w:rsidR="006452B9" w:rsidRPr="006452B9">
        <w:rPr>
          <w:sz w:val="28"/>
          <w:szCs w:val="28"/>
        </w:rPr>
        <w:t>Югры</w:t>
      </w:r>
      <w:proofErr w:type="spellEnd"/>
      <w:r w:rsidR="006452B9" w:rsidRPr="006452B9">
        <w:rPr>
          <w:sz w:val="28"/>
          <w:szCs w:val="28"/>
        </w:rPr>
        <w:t xml:space="preserve"> по обеспечению социально-трудовых гар</w:t>
      </w:r>
      <w:r w:rsidR="00A97333">
        <w:rPr>
          <w:sz w:val="28"/>
          <w:szCs w:val="28"/>
        </w:rPr>
        <w:t>антий работникам отрасли на 2016</w:t>
      </w:r>
      <w:r w:rsidR="006452B9" w:rsidRPr="006452B9">
        <w:rPr>
          <w:sz w:val="28"/>
          <w:szCs w:val="28"/>
        </w:rPr>
        <w:t>-2019 годы</w:t>
      </w:r>
      <w:r w:rsidR="00A97333">
        <w:rPr>
          <w:sz w:val="24"/>
          <w:szCs w:val="24"/>
        </w:rPr>
        <w:t xml:space="preserve"> </w:t>
      </w:r>
      <w:r w:rsidR="00A97333">
        <w:rPr>
          <w:sz w:val="28"/>
          <w:szCs w:val="28"/>
        </w:rPr>
        <w:t>заключили настоящее Д</w:t>
      </w:r>
      <w:r w:rsidR="00F94F0B">
        <w:rPr>
          <w:sz w:val="28"/>
          <w:szCs w:val="28"/>
        </w:rPr>
        <w:t xml:space="preserve">ополнительное соглашение №1 к Коллективному договору бюджетного учреждения Ханты-Мансийского автономного округа – </w:t>
      </w:r>
      <w:proofErr w:type="spellStart"/>
      <w:r w:rsidR="00F94F0B">
        <w:rPr>
          <w:sz w:val="28"/>
          <w:szCs w:val="28"/>
        </w:rPr>
        <w:t>Югры</w:t>
      </w:r>
      <w:proofErr w:type="spellEnd"/>
      <w:r w:rsidR="00F94F0B">
        <w:rPr>
          <w:sz w:val="28"/>
          <w:szCs w:val="28"/>
        </w:rPr>
        <w:t xml:space="preserve"> «</w:t>
      </w:r>
      <w:proofErr w:type="spellStart"/>
      <w:r w:rsidR="00F94F0B">
        <w:rPr>
          <w:sz w:val="28"/>
          <w:szCs w:val="28"/>
        </w:rPr>
        <w:t>Нефтеюганский</w:t>
      </w:r>
      <w:proofErr w:type="spellEnd"/>
      <w:r w:rsidR="00F94F0B">
        <w:rPr>
          <w:sz w:val="28"/>
          <w:szCs w:val="28"/>
        </w:rPr>
        <w:t xml:space="preserve"> комплексный центр социального обслуживания населения» на 2019 – 2022 годы (далее – Коллективный договор) о нижеследующем:</w:t>
      </w:r>
    </w:p>
    <w:p w:rsidR="00A97333" w:rsidRDefault="00F94F0B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230">
        <w:rPr>
          <w:sz w:val="28"/>
          <w:szCs w:val="28"/>
        </w:rPr>
        <w:t xml:space="preserve"> </w:t>
      </w:r>
      <w:r w:rsidR="00A97333">
        <w:rPr>
          <w:sz w:val="28"/>
          <w:szCs w:val="28"/>
        </w:rPr>
        <w:t>П</w:t>
      </w:r>
      <w:r w:rsidR="00070230">
        <w:rPr>
          <w:sz w:val="28"/>
          <w:szCs w:val="28"/>
        </w:rPr>
        <w:t>одпункт 2.2.1 пункта 2.2. раздела 2</w:t>
      </w:r>
      <w:r w:rsidR="00D65763">
        <w:rPr>
          <w:sz w:val="28"/>
          <w:szCs w:val="28"/>
        </w:rPr>
        <w:t>. «</w:t>
      </w:r>
      <w:r w:rsidR="00497AEE">
        <w:rPr>
          <w:sz w:val="28"/>
          <w:szCs w:val="28"/>
        </w:rPr>
        <w:t>Оплата труда, гарантии и компенсации»</w:t>
      </w:r>
      <w:r w:rsidR="00070230">
        <w:rPr>
          <w:sz w:val="28"/>
          <w:szCs w:val="28"/>
        </w:rPr>
        <w:t xml:space="preserve"> </w:t>
      </w:r>
      <w:r w:rsidR="00D65763" w:rsidRPr="00E0425F">
        <w:rPr>
          <w:sz w:val="28"/>
          <w:szCs w:val="28"/>
        </w:rPr>
        <w:t>изложить в следующей редакции:</w:t>
      </w:r>
    </w:p>
    <w:p w:rsidR="00D65763" w:rsidRPr="00CA03D2" w:rsidRDefault="007B0897" w:rsidP="00D65763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«2.2.1. - </w:t>
      </w:r>
      <w:r w:rsidR="00D65763" w:rsidRPr="00E0425F">
        <w:rPr>
          <w:sz w:val="28"/>
          <w:szCs w:val="28"/>
        </w:rPr>
        <w:t>частичную оплату проезда на похороны близких родственников (муж, жена, родители, дети) в размере до 10 000 рублей;</w:t>
      </w:r>
    </w:p>
    <w:p w:rsidR="00D65763" w:rsidRPr="00497AEE" w:rsidRDefault="003B679B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-выплату</w:t>
      </w:r>
      <w:r w:rsidR="00D65763" w:rsidRPr="00497AEE">
        <w:rPr>
          <w:sz w:val="28"/>
          <w:szCs w:val="28"/>
        </w:rPr>
        <w:t xml:space="preserve"> единовременной помощи одному из близких родственников работника (муж, жена, родители, дети) в случае смерти работника – 10 000 рублей; </w:t>
      </w:r>
    </w:p>
    <w:p w:rsidR="00D65763" w:rsidRPr="00497AEE" w:rsidRDefault="00D65763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7AEE">
        <w:rPr>
          <w:sz w:val="28"/>
          <w:szCs w:val="28"/>
        </w:rPr>
        <w:t>- единовременную выплату работникам, отработавшим в учреждении не менее 15 лет и увольняющимся из учреждения в связи с выходом на пенсию в размере 5 000 рублей;</w:t>
      </w:r>
    </w:p>
    <w:p w:rsidR="00D65763" w:rsidRDefault="00D65763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7AEE">
        <w:rPr>
          <w:sz w:val="28"/>
          <w:szCs w:val="28"/>
        </w:rPr>
        <w:t>-единовременную материальную помощь в случае смерти близких родственников (муж, жена, родители, дети) работника – 10 000 рублей;</w:t>
      </w:r>
    </w:p>
    <w:p w:rsidR="00A97333" w:rsidRDefault="00A97333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D65763">
        <w:rPr>
          <w:sz w:val="28"/>
          <w:szCs w:val="28"/>
        </w:rPr>
        <w:t>одпу</w:t>
      </w:r>
      <w:r w:rsidR="00497AEE">
        <w:rPr>
          <w:sz w:val="28"/>
          <w:szCs w:val="28"/>
        </w:rPr>
        <w:t>нкт 2.2.2. пункта 2.2. раздела 2</w:t>
      </w:r>
      <w:r w:rsidR="00D65763">
        <w:rPr>
          <w:sz w:val="28"/>
          <w:szCs w:val="28"/>
        </w:rPr>
        <w:t xml:space="preserve"> «</w:t>
      </w:r>
      <w:r w:rsidR="00497AEE">
        <w:rPr>
          <w:sz w:val="28"/>
          <w:szCs w:val="28"/>
        </w:rPr>
        <w:t>Оплата труда, гарантии и компенсации</w:t>
      </w:r>
      <w:r w:rsidR="00D65763">
        <w:rPr>
          <w:sz w:val="28"/>
          <w:szCs w:val="28"/>
        </w:rPr>
        <w:t>» изложить в следующей редакции:</w:t>
      </w:r>
    </w:p>
    <w:p w:rsidR="00D65763" w:rsidRDefault="00D65763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«2.2.2.</w:t>
      </w:r>
      <w:r w:rsidR="00497AE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 обеспечивает следующие социальные выплаты:</w:t>
      </w:r>
    </w:p>
    <w:p w:rsidR="00F94F0B" w:rsidRDefault="00A97333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763">
        <w:rPr>
          <w:sz w:val="28"/>
          <w:szCs w:val="28"/>
        </w:rPr>
        <w:t xml:space="preserve">- выплаты одного месячного фонда оплаты труда работающим юбилярам, которым исполняется 50 и 55 лет, а также в последующие каждые пять лет, проработавшим в учреждениях, подведомственных </w:t>
      </w:r>
      <w:r w:rsidR="00D65763" w:rsidRPr="00351C5F">
        <w:rPr>
          <w:sz w:val="28"/>
          <w:szCs w:val="28"/>
        </w:rPr>
        <w:t xml:space="preserve">Департаменту социального развития Ханты-Мансийского автономного округа </w:t>
      </w:r>
      <w:r w:rsidR="00D65763">
        <w:rPr>
          <w:sz w:val="28"/>
          <w:szCs w:val="28"/>
        </w:rPr>
        <w:t>–</w:t>
      </w:r>
      <w:r w:rsidR="00D65763" w:rsidRPr="00351C5F">
        <w:rPr>
          <w:sz w:val="28"/>
          <w:szCs w:val="28"/>
        </w:rPr>
        <w:t xml:space="preserve"> </w:t>
      </w:r>
      <w:proofErr w:type="spellStart"/>
      <w:r w:rsidR="00D65763" w:rsidRPr="00351C5F">
        <w:rPr>
          <w:sz w:val="28"/>
          <w:szCs w:val="28"/>
        </w:rPr>
        <w:t>Югры</w:t>
      </w:r>
      <w:proofErr w:type="spellEnd"/>
      <w:r w:rsidR="00D65763">
        <w:rPr>
          <w:sz w:val="28"/>
          <w:szCs w:val="28"/>
        </w:rPr>
        <w:t>, не менее 10 лет».</w:t>
      </w:r>
      <w:r w:rsidR="00D65763" w:rsidRPr="008525AE">
        <w:rPr>
          <w:sz w:val="28"/>
          <w:szCs w:val="28"/>
        </w:rPr>
        <w:t xml:space="preserve"> </w:t>
      </w:r>
    </w:p>
    <w:p w:rsidR="00B77CF2" w:rsidRPr="00B77CF2" w:rsidRDefault="00B77CF2" w:rsidP="00B77CF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7CF2">
        <w:rPr>
          <w:sz w:val="24"/>
          <w:szCs w:val="24"/>
        </w:rPr>
        <w:t>Основание</w:t>
      </w:r>
      <w:r w:rsidR="006452B9">
        <w:rPr>
          <w:sz w:val="24"/>
          <w:szCs w:val="24"/>
        </w:rPr>
        <w:t xml:space="preserve"> (п.1-2)</w:t>
      </w:r>
      <w:r w:rsidRPr="00B77CF2">
        <w:rPr>
          <w:sz w:val="24"/>
          <w:szCs w:val="24"/>
        </w:rPr>
        <w:t>:</w:t>
      </w:r>
      <w:r w:rsidR="00907607">
        <w:rPr>
          <w:sz w:val="24"/>
          <w:szCs w:val="24"/>
        </w:rPr>
        <w:t xml:space="preserve"> О</w:t>
      </w:r>
      <w:r w:rsidR="006452B9">
        <w:rPr>
          <w:sz w:val="24"/>
          <w:szCs w:val="24"/>
        </w:rPr>
        <w:t>траслевое соглашение между Д</w:t>
      </w:r>
      <w:r w:rsidRPr="00B77CF2">
        <w:rPr>
          <w:sz w:val="24"/>
          <w:szCs w:val="24"/>
        </w:rPr>
        <w:t xml:space="preserve">епартаментом социального развития Ханты-Мансийского автономного округа – </w:t>
      </w:r>
      <w:proofErr w:type="spellStart"/>
      <w:r w:rsidRPr="00B77CF2">
        <w:rPr>
          <w:sz w:val="24"/>
          <w:szCs w:val="24"/>
        </w:rPr>
        <w:t>Югры</w:t>
      </w:r>
      <w:proofErr w:type="spellEnd"/>
      <w:r w:rsidRPr="00B77CF2">
        <w:rPr>
          <w:sz w:val="24"/>
          <w:szCs w:val="24"/>
        </w:rPr>
        <w:t xml:space="preserve"> и Объединенной профсоюзной орга</w:t>
      </w:r>
      <w:r w:rsidR="006452B9">
        <w:rPr>
          <w:sz w:val="24"/>
          <w:szCs w:val="24"/>
        </w:rPr>
        <w:t>низацией раб</w:t>
      </w:r>
      <w:r w:rsidRPr="00B77CF2">
        <w:rPr>
          <w:sz w:val="24"/>
          <w:szCs w:val="24"/>
        </w:rPr>
        <w:t>отников социально</w:t>
      </w:r>
      <w:r w:rsidR="006452B9">
        <w:rPr>
          <w:sz w:val="24"/>
          <w:szCs w:val="24"/>
        </w:rPr>
        <w:t>й защиты Ханты-Мансийского автоном</w:t>
      </w:r>
      <w:r w:rsidRPr="00B77CF2">
        <w:rPr>
          <w:sz w:val="24"/>
          <w:szCs w:val="24"/>
        </w:rPr>
        <w:t xml:space="preserve">ного округа – </w:t>
      </w:r>
      <w:proofErr w:type="spellStart"/>
      <w:r w:rsidRPr="00B77CF2">
        <w:rPr>
          <w:sz w:val="24"/>
          <w:szCs w:val="24"/>
        </w:rPr>
        <w:t>Югры</w:t>
      </w:r>
      <w:proofErr w:type="spellEnd"/>
      <w:r w:rsidRPr="00B77CF2">
        <w:rPr>
          <w:sz w:val="24"/>
          <w:szCs w:val="24"/>
        </w:rPr>
        <w:t xml:space="preserve"> по обеспечению социально-трудовых гар</w:t>
      </w:r>
      <w:r w:rsidR="00A97333">
        <w:rPr>
          <w:sz w:val="24"/>
          <w:szCs w:val="24"/>
        </w:rPr>
        <w:t>антий работникам отрасли на 2016</w:t>
      </w:r>
      <w:r w:rsidRPr="00B77CF2">
        <w:rPr>
          <w:sz w:val="24"/>
          <w:szCs w:val="24"/>
        </w:rPr>
        <w:t>-2019 годы.</w:t>
      </w:r>
    </w:p>
    <w:p w:rsidR="00A97333" w:rsidRDefault="006452B9" w:rsidP="006452B9">
      <w:pPr>
        <w:tabs>
          <w:tab w:val="left" w:pos="709"/>
        </w:tabs>
        <w:jc w:val="both"/>
        <w:rPr>
          <w:rStyle w:val="FontStyle21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97333">
        <w:rPr>
          <w:rStyle w:val="FontStyle21"/>
          <w:b w:val="0"/>
          <w:sz w:val="28"/>
          <w:szCs w:val="28"/>
        </w:rPr>
        <w:t>3. Пункт 4.11. раздела 4.</w:t>
      </w:r>
      <w:r w:rsidR="00CA6001">
        <w:rPr>
          <w:rStyle w:val="FontStyle21"/>
          <w:b w:val="0"/>
          <w:sz w:val="28"/>
          <w:szCs w:val="28"/>
        </w:rPr>
        <w:t xml:space="preserve"> «Р</w:t>
      </w:r>
      <w:r w:rsidR="00497AEE">
        <w:rPr>
          <w:rStyle w:val="FontStyle21"/>
          <w:b w:val="0"/>
          <w:sz w:val="28"/>
          <w:szCs w:val="28"/>
        </w:rPr>
        <w:t>абочее время и время отдыха</w:t>
      </w:r>
      <w:r w:rsidR="00CA6001">
        <w:rPr>
          <w:rStyle w:val="FontStyle21"/>
          <w:b w:val="0"/>
          <w:sz w:val="28"/>
          <w:szCs w:val="28"/>
        </w:rPr>
        <w:t xml:space="preserve">» изложить в следующей редакции: </w:t>
      </w:r>
    </w:p>
    <w:p w:rsidR="00CA6001" w:rsidRDefault="00A97333" w:rsidP="006452B9">
      <w:pPr>
        <w:tabs>
          <w:tab w:val="left" w:pos="709"/>
        </w:tabs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ab/>
      </w:r>
      <w:r w:rsidR="00CA6001">
        <w:rPr>
          <w:rStyle w:val="FontStyle21"/>
          <w:b w:val="0"/>
          <w:sz w:val="28"/>
          <w:szCs w:val="28"/>
        </w:rPr>
        <w:t>«</w:t>
      </w:r>
      <w:r w:rsidR="00CA6001" w:rsidRPr="009C336A">
        <w:rPr>
          <w:rStyle w:val="FontStyle21"/>
          <w:b w:val="0"/>
          <w:sz w:val="28"/>
          <w:szCs w:val="28"/>
        </w:rPr>
        <w:t>4.11.</w:t>
      </w:r>
      <w:r w:rsidR="00497AEE">
        <w:rPr>
          <w:rStyle w:val="FontStyle21"/>
          <w:b w:val="0"/>
          <w:sz w:val="28"/>
          <w:szCs w:val="28"/>
        </w:rPr>
        <w:t xml:space="preserve"> </w:t>
      </w:r>
      <w:r w:rsidR="00CA6001" w:rsidRPr="009C336A">
        <w:rPr>
          <w:rStyle w:val="FontStyle21"/>
          <w:b w:val="0"/>
          <w:sz w:val="28"/>
          <w:szCs w:val="28"/>
        </w:rPr>
        <w:t xml:space="preserve">Питание воспитателей, </w:t>
      </w:r>
      <w:r w:rsidR="00CA6001">
        <w:rPr>
          <w:rStyle w:val="FontStyle21"/>
          <w:b w:val="0"/>
          <w:sz w:val="28"/>
          <w:szCs w:val="28"/>
        </w:rPr>
        <w:t xml:space="preserve"> ассистентов по оказанию технической помощи</w:t>
      </w:r>
      <w:r w:rsidR="00497AEE">
        <w:rPr>
          <w:rStyle w:val="FontStyle21"/>
          <w:b w:val="0"/>
          <w:sz w:val="28"/>
          <w:szCs w:val="28"/>
        </w:rPr>
        <w:t xml:space="preserve">, которым по условиям работы предоставление </w:t>
      </w:r>
      <w:r w:rsidR="00CA6001" w:rsidRPr="009C336A">
        <w:rPr>
          <w:rStyle w:val="FontStyle21"/>
          <w:b w:val="0"/>
          <w:sz w:val="28"/>
          <w:szCs w:val="28"/>
        </w:rPr>
        <w:t>перерыва</w:t>
      </w:r>
      <w:r w:rsidR="00497AEE">
        <w:rPr>
          <w:rStyle w:val="FontStyle21"/>
          <w:b w:val="0"/>
          <w:sz w:val="28"/>
          <w:szCs w:val="28"/>
        </w:rPr>
        <w:t xml:space="preserve"> </w:t>
      </w:r>
      <w:r w:rsidR="00CA6001" w:rsidRPr="009C336A">
        <w:rPr>
          <w:rStyle w:val="FontStyle21"/>
          <w:b w:val="0"/>
          <w:sz w:val="28"/>
          <w:szCs w:val="28"/>
        </w:rPr>
        <w:t>д</w:t>
      </w:r>
      <w:r w:rsidR="00CA6001">
        <w:rPr>
          <w:rStyle w:val="FontStyle21"/>
          <w:b w:val="0"/>
          <w:sz w:val="28"/>
          <w:szCs w:val="28"/>
        </w:rPr>
        <w:t xml:space="preserve">ля отдыха и питания невозможно, </w:t>
      </w:r>
      <w:r w:rsidR="00CA6001" w:rsidRPr="009C336A">
        <w:rPr>
          <w:rStyle w:val="FontStyle21"/>
          <w:b w:val="0"/>
          <w:sz w:val="28"/>
          <w:szCs w:val="28"/>
        </w:rPr>
        <w:t>организуется с воспитанниками</w:t>
      </w:r>
      <w:r w:rsidR="00CA6001">
        <w:rPr>
          <w:rStyle w:val="FontStyle21"/>
          <w:b w:val="0"/>
          <w:sz w:val="28"/>
          <w:szCs w:val="28"/>
        </w:rPr>
        <w:t>»</w:t>
      </w:r>
      <w:r w:rsidR="00CA6001" w:rsidRPr="009C336A">
        <w:rPr>
          <w:rStyle w:val="FontStyle21"/>
          <w:b w:val="0"/>
          <w:sz w:val="28"/>
          <w:szCs w:val="28"/>
        </w:rPr>
        <w:t>.</w:t>
      </w:r>
    </w:p>
    <w:p w:rsidR="00EC409C" w:rsidRDefault="006452B9" w:rsidP="00EC409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21"/>
          <w:rFonts w:eastAsia="Times New Roman"/>
          <w:b w:val="0"/>
          <w:sz w:val="28"/>
          <w:szCs w:val="28"/>
          <w:lang w:eastAsia="ru-RU"/>
        </w:rPr>
        <w:tab/>
      </w:r>
      <w:r w:rsidR="006455D4" w:rsidRPr="00EC409C">
        <w:rPr>
          <w:rStyle w:val="FontStyle21"/>
          <w:b w:val="0"/>
          <w:sz w:val="28"/>
          <w:szCs w:val="28"/>
        </w:rPr>
        <w:t>4.</w:t>
      </w:r>
      <w:r w:rsidR="00EC409C" w:rsidRPr="00EC409C">
        <w:rPr>
          <w:rStyle w:val="FontStyle21"/>
          <w:b w:val="0"/>
          <w:sz w:val="28"/>
          <w:szCs w:val="28"/>
        </w:rPr>
        <w:t xml:space="preserve">Приложение </w:t>
      </w:r>
      <w:r w:rsidR="00EC409C">
        <w:rPr>
          <w:rStyle w:val="FontStyle21"/>
          <w:b w:val="0"/>
          <w:sz w:val="28"/>
          <w:szCs w:val="28"/>
        </w:rPr>
        <w:t xml:space="preserve">1 </w:t>
      </w:r>
      <w:r w:rsidR="00B653BC" w:rsidRPr="00EC409C">
        <w:rPr>
          <w:rFonts w:ascii="Times New Roman" w:hAnsi="Times New Roman" w:cs="Times New Roman"/>
          <w:bCs/>
          <w:sz w:val="28"/>
          <w:szCs w:val="28"/>
        </w:rPr>
        <w:t xml:space="preserve">«Положение об установлении </w:t>
      </w:r>
      <w:proofErr w:type="gramStart"/>
      <w:r w:rsidR="00B653BC" w:rsidRPr="00EC409C">
        <w:rPr>
          <w:rFonts w:ascii="Times New Roman" w:hAnsi="Times New Roman" w:cs="Times New Roman"/>
          <w:bCs/>
          <w:sz w:val="28"/>
          <w:szCs w:val="28"/>
        </w:rPr>
        <w:t xml:space="preserve">системы оплаты труда работников </w:t>
      </w:r>
      <w:r w:rsidR="00B653BC" w:rsidRPr="00EC409C">
        <w:rPr>
          <w:rFonts w:ascii="Times New Roman" w:hAnsi="Times New Roman" w:cs="Times New Roman"/>
          <w:sz w:val="28"/>
          <w:szCs w:val="28"/>
        </w:rPr>
        <w:t>бюджетного учреждения</w:t>
      </w:r>
      <w:proofErr w:type="gramEnd"/>
      <w:r w:rsidR="00B653BC" w:rsidRPr="00EC409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="00B653BC" w:rsidRPr="00EC409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653BC" w:rsidRPr="00EC40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53BC" w:rsidRPr="00EC409C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B653BC" w:rsidRPr="00EC409C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</w:t>
      </w:r>
      <w:r w:rsidR="00B653BC" w:rsidRPr="00EC409C">
        <w:rPr>
          <w:rFonts w:ascii="Times New Roman" w:hAnsi="Times New Roman" w:cs="Times New Roman"/>
          <w:bCs/>
          <w:sz w:val="28"/>
          <w:szCs w:val="28"/>
        </w:rPr>
        <w:t>населения»</w:t>
      </w:r>
      <w:r w:rsidR="00B653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409C" w:rsidRPr="00EC409C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2D747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 (П</w:t>
      </w:r>
      <w:r w:rsidR="00EC409C">
        <w:rPr>
          <w:rFonts w:ascii="Times New Roman" w:hAnsi="Times New Roman" w:cs="Times New Roman"/>
          <w:bCs/>
          <w:sz w:val="28"/>
          <w:szCs w:val="28"/>
        </w:rPr>
        <w:t>риложение 1 к Дополнительному соглашению №1)</w:t>
      </w:r>
    </w:p>
    <w:p w:rsidR="00EC409C" w:rsidRDefault="00EC409C" w:rsidP="006452B9">
      <w:pPr>
        <w:ind w:right="40" w:firstLine="708"/>
        <w:jc w:val="both"/>
        <w:rPr>
          <w:bCs/>
          <w:sz w:val="28"/>
          <w:szCs w:val="28"/>
        </w:rPr>
      </w:pPr>
      <w:r w:rsidRPr="002D7475">
        <w:rPr>
          <w:bCs/>
          <w:sz w:val="28"/>
          <w:szCs w:val="28"/>
        </w:rPr>
        <w:t xml:space="preserve">5.Приложение </w:t>
      </w:r>
      <w:r w:rsidR="002D7475" w:rsidRPr="002D7475">
        <w:rPr>
          <w:bCs/>
          <w:sz w:val="28"/>
          <w:szCs w:val="28"/>
        </w:rPr>
        <w:t>1</w:t>
      </w:r>
      <w:r w:rsidR="002D7475" w:rsidRPr="002D7475">
        <w:rPr>
          <w:sz w:val="28"/>
          <w:szCs w:val="28"/>
        </w:rPr>
        <w:t xml:space="preserve"> </w:t>
      </w:r>
      <w:r w:rsidR="00B653BC" w:rsidRPr="002D7475">
        <w:rPr>
          <w:sz w:val="28"/>
          <w:szCs w:val="28"/>
        </w:rPr>
        <w:t>«Режим работы сотрудников»</w:t>
      </w:r>
      <w:r w:rsidR="00B653BC">
        <w:rPr>
          <w:sz w:val="28"/>
          <w:szCs w:val="28"/>
        </w:rPr>
        <w:t xml:space="preserve"> </w:t>
      </w:r>
      <w:r w:rsidR="00B653BC">
        <w:rPr>
          <w:bCs/>
          <w:sz w:val="28"/>
          <w:szCs w:val="28"/>
        </w:rPr>
        <w:t xml:space="preserve"> </w:t>
      </w:r>
      <w:r w:rsidR="002D7475" w:rsidRPr="002D7475">
        <w:rPr>
          <w:sz w:val="28"/>
          <w:szCs w:val="28"/>
        </w:rPr>
        <w:t xml:space="preserve">к Правилам внутреннего трудового распорядка бюджетного учреждения  Ханты-Мансийского автономного округа – </w:t>
      </w:r>
      <w:proofErr w:type="spellStart"/>
      <w:r w:rsidR="002D7475" w:rsidRPr="002D7475">
        <w:rPr>
          <w:sz w:val="28"/>
          <w:szCs w:val="28"/>
        </w:rPr>
        <w:t>Югры</w:t>
      </w:r>
      <w:proofErr w:type="spellEnd"/>
      <w:r w:rsidR="002D7475" w:rsidRPr="002D7475">
        <w:rPr>
          <w:sz w:val="28"/>
          <w:szCs w:val="28"/>
        </w:rPr>
        <w:t xml:space="preserve">  «</w:t>
      </w:r>
      <w:proofErr w:type="spellStart"/>
      <w:r w:rsidR="002D7475" w:rsidRPr="002D7475">
        <w:rPr>
          <w:sz w:val="28"/>
          <w:szCs w:val="28"/>
        </w:rPr>
        <w:t>Нефтеюганский</w:t>
      </w:r>
      <w:proofErr w:type="spellEnd"/>
      <w:r w:rsidR="002D7475" w:rsidRPr="002D7475">
        <w:rPr>
          <w:sz w:val="28"/>
          <w:szCs w:val="28"/>
        </w:rPr>
        <w:t xml:space="preserve"> комплексный центр  социального обслуживания населения»</w:t>
      </w:r>
      <w:r w:rsidR="00362299" w:rsidRPr="00362299">
        <w:rPr>
          <w:bCs/>
          <w:sz w:val="28"/>
          <w:szCs w:val="28"/>
        </w:rPr>
        <w:t xml:space="preserve"> </w:t>
      </w:r>
      <w:r w:rsidR="00A97333">
        <w:rPr>
          <w:bCs/>
          <w:sz w:val="28"/>
          <w:szCs w:val="28"/>
        </w:rPr>
        <w:t>Коллективного  договора</w:t>
      </w:r>
      <w:r w:rsidR="00362299" w:rsidRPr="002D7475">
        <w:rPr>
          <w:sz w:val="28"/>
          <w:szCs w:val="28"/>
        </w:rPr>
        <w:t xml:space="preserve"> </w:t>
      </w:r>
      <w:r w:rsidR="00362299">
        <w:rPr>
          <w:sz w:val="28"/>
          <w:szCs w:val="28"/>
        </w:rPr>
        <w:t>изложить  в следующей редакции</w:t>
      </w:r>
      <w:r w:rsidR="002D7475" w:rsidRPr="002D7475">
        <w:rPr>
          <w:sz w:val="28"/>
          <w:szCs w:val="28"/>
        </w:rPr>
        <w:t xml:space="preserve"> </w:t>
      </w:r>
      <w:r w:rsidR="008F0313">
        <w:rPr>
          <w:sz w:val="28"/>
          <w:szCs w:val="28"/>
        </w:rPr>
        <w:t>(П</w:t>
      </w:r>
      <w:r w:rsidR="002D7475">
        <w:rPr>
          <w:sz w:val="28"/>
          <w:szCs w:val="28"/>
        </w:rPr>
        <w:t xml:space="preserve">риложение 2 к </w:t>
      </w:r>
      <w:r w:rsidR="002D7475">
        <w:rPr>
          <w:bCs/>
          <w:sz w:val="28"/>
          <w:szCs w:val="28"/>
        </w:rPr>
        <w:t xml:space="preserve"> Дополнительному соглашению №1).</w:t>
      </w:r>
    </w:p>
    <w:p w:rsidR="002D7475" w:rsidRDefault="002D7475" w:rsidP="002D747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D7475">
        <w:rPr>
          <w:rFonts w:ascii="Times New Roman" w:hAnsi="Times New Roman" w:cs="Times New Roman"/>
          <w:bCs/>
          <w:sz w:val="28"/>
          <w:szCs w:val="28"/>
        </w:rPr>
        <w:t>6.</w:t>
      </w:r>
      <w:r w:rsidRPr="002D7475">
        <w:rPr>
          <w:rStyle w:val="FontStyle21"/>
          <w:b w:val="0"/>
          <w:sz w:val="28"/>
          <w:szCs w:val="28"/>
        </w:rPr>
        <w:t xml:space="preserve"> </w:t>
      </w:r>
      <w:r w:rsidRPr="00EC409C">
        <w:rPr>
          <w:rStyle w:val="FontStyle21"/>
          <w:b w:val="0"/>
          <w:sz w:val="28"/>
          <w:szCs w:val="28"/>
        </w:rPr>
        <w:t xml:space="preserve">Приложение </w:t>
      </w:r>
      <w:r>
        <w:rPr>
          <w:rStyle w:val="FontStyle21"/>
          <w:b w:val="0"/>
          <w:sz w:val="28"/>
          <w:szCs w:val="28"/>
        </w:rPr>
        <w:t xml:space="preserve">3 </w:t>
      </w:r>
      <w:r w:rsidR="00B653BC" w:rsidRPr="002D7475">
        <w:rPr>
          <w:rFonts w:ascii="Times New Roman" w:hAnsi="Times New Roman" w:cs="Times New Roman"/>
          <w:sz w:val="28"/>
          <w:szCs w:val="28"/>
        </w:rPr>
        <w:t xml:space="preserve">«Перечень должностей работников бюджетного учреждения Ханты – Мансийского автономного округа – </w:t>
      </w:r>
      <w:proofErr w:type="spellStart"/>
      <w:r w:rsidR="00B653BC" w:rsidRPr="002D747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653BC" w:rsidRPr="002D74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53BC" w:rsidRPr="002D7475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B653BC" w:rsidRPr="002D747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B653BC">
        <w:rPr>
          <w:rFonts w:ascii="Times New Roman" w:hAnsi="Times New Roman" w:cs="Times New Roman"/>
          <w:sz w:val="28"/>
          <w:szCs w:val="28"/>
        </w:rPr>
        <w:t xml:space="preserve"> </w:t>
      </w:r>
      <w:r w:rsidR="00B653BC" w:rsidRPr="002D7475">
        <w:rPr>
          <w:rFonts w:ascii="Times New Roman" w:hAnsi="Times New Roman" w:cs="Times New Roman"/>
          <w:sz w:val="28"/>
          <w:szCs w:val="28"/>
        </w:rPr>
        <w:t xml:space="preserve"> с ненормированным рабочим днём и продолжительностью ежегодного дополнительног</w:t>
      </w:r>
      <w:r w:rsidR="007A4461">
        <w:rPr>
          <w:rFonts w:ascii="Times New Roman" w:hAnsi="Times New Roman" w:cs="Times New Roman"/>
          <w:sz w:val="28"/>
          <w:szCs w:val="28"/>
        </w:rPr>
        <w:t>о оплачиваемого отпуска на 2019</w:t>
      </w:r>
      <w:r w:rsidR="00B653BC" w:rsidRPr="002D7475">
        <w:rPr>
          <w:rFonts w:ascii="Times New Roman" w:hAnsi="Times New Roman" w:cs="Times New Roman"/>
          <w:sz w:val="28"/>
          <w:szCs w:val="28"/>
        </w:rPr>
        <w:t>-2022 годы</w:t>
      </w:r>
      <w:r w:rsidR="00B653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FontStyle21"/>
          <w:b w:val="0"/>
          <w:sz w:val="28"/>
          <w:szCs w:val="28"/>
        </w:rPr>
        <w:t xml:space="preserve"> </w:t>
      </w:r>
      <w:r w:rsidRPr="00EC409C">
        <w:rPr>
          <w:rFonts w:ascii="Times New Roman" w:hAnsi="Times New Roman" w:cs="Times New Roman"/>
          <w:sz w:val="28"/>
          <w:szCs w:val="28"/>
        </w:rPr>
        <w:t xml:space="preserve">к </w:t>
      </w:r>
      <w:r w:rsidRPr="00EC409C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Коллективному договору </w:t>
      </w:r>
      <w:r w:rsidR="003B679B">
        <w:rPr>
          <w:rFonts w:ascii="Times New Roman" w:hAnsi="Times New Roman" w:cs="Times New Roman"/>
          <w:sz w:val="28"/>
          <w:szCs w:val="28"/>
        </w:rPr>
        <w:t>изложить в следующей редакции (П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0313">
        <w:rPr>
          <w:rFonts w:ascii="Times New Roman" w:hAnsi="Times New Roman" w:cs="Times New Roman"/>
          <w:sz w:val="28"/>
          <w:szCs w:val="28"/>
        </w:rPr>
        <w:t>3 к Дополнительному соглашению №1).</w:t>
      </w:r>
    </w:p>
    <w:p w:rsidR="008F0313" w:rsidRDefault="008F0313" w:rsidP="0064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7.Приложение 4 </w:t>
      </w:r>
      <w:r w:rsidR="00B653BC">
        <w:rPr>
          <w:sz w:val="28"/>
          <w:szCs w:val="28"/>
        </w:rPr>
        <w:t>«Нормы</w:t>
      </w:r>
      <w:r w:rsidR="00B653BC" w:rsidRPr="008F0313">
        <w:rPr>
          <w:sz w:val="28"/>
          <w:szCs w:val="28"/>
        </w:rPr>
        <w:t xml:space="preserve"> бесплатной выдачи специальной одежды, специальной </w:t>
      </w:r>
      <w:r w:rsidR="00584020">
        <w:rPr>
          <w:sz w:val="28"/>
          <w:szCs w:val="28"/>
        </w:rPr>
        <w:t xml:space="preserve">обуви и </w:t>
      </w:r>
      <w:r w:rsidR="00584020" w:rsidRPr="008F0313">
        <w:rPr>
          <w:sz w:val="28"/>
          <w:szCs w:val="28"/>
        </w:rPr>
        <w:t xml:space="preserve">других средств индивидуальной защиты                                                                                                </w:t>
      </w:r>
      <w:r w:rsidR="00584020">
        <w:rPr>
          <w:sz w:val="28"/>
          <w:szCs w:val="28"/>
        </w:rPr>
        <w:t xml:space="preserve">                            </w:t>
      </w:r>
      <w:r w:rsidR="00B653BC" w:rsidRPr="008F031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84020">
        <w:rPr>
          <w:sz w:val="28"/>
          <w:szCs w:val="28"/>
        </w:rPr>
        <w:t xml:space="preserve">                              </w:t>
      </w:r>
      <w:r w:rsidR="00B653BC">
        <w:rPr>
          <w:sz w:val="28"/>
          <w:szCs w:val="28"/>
        </w:rPr>
        <w:t xml:space="preserve">(СИЗ) </w:t>
      </w:r>
      <w:r w:rsidR="00B653BC" w:rsidRPr="008F0313">
        <w:rPr>
          <w:sz w:val="28"/>
          <w:szCs w:val="28"/>
        </w:rPr>
        <w:t>работникам бюджетного учреждения Ханты-Мансийского автономного округа</w:t>
      </w:r>
      <w:r w:rsidR="00B653BC">
        <w:rPr>
          <w:sz w:val="28"/>
          <w:szCs w:val="28"/>
        </w:rPr>
        <w:t xml:space="preserve"> – </w:t>
      </w:r>
      <w:proofErr w:type="spellStart"/>
      <w:r w:rsidR="00B653BC">
        <w:rPr>
          <w:sz w:val="28"/>
          <w:szCs w:val="28"/>
        </w:rPr>
        <w:t>Югры</w:t>
      </w:r>
      <w:proofErr w:type="spellEnd"/>
      <w:r w:rsidR="00B653BC">
        <w:rPr>
          <w:sz w:val="28"/>
          <w:szCs w:val="28"/>
        </w:rPr>
        <w:t xml:space="preserve"> </w:t>
      </w:r>
      <w:r w:rsidR="00B653BC" w:rsidRPr="008F0313">
        <w:rPr>
          <w:sz w:val="28"/>
          <w:szCs w:val="28"/>
        </w:rPr>
        <w:t>«</w:t>
      </w:r>
      <w:proofErr w:type="spellStart"/>
      <w:r w:rsidR="00B653BC" w:rsidRPr="008F0313">
        <w:rPr>
          <w:sz w:val="28"/>
          <w:szCs w:val="28"/>
        </w:rPr>
        <w:t>Нефтеюганский</w:t>
      </w:r>
      <w:proofErr w:type="spellEnd"/>
      <w:r w:rsidR="00B653BC" w:rsidRPr="008F0313">
        <w:rPr>
          <w:sz w:val="28"/>
          <w:szCs w:val="28"/>
        </w:rPr>
        <w:t xml:space="preserve"> комплексный центр социального обслуживания населения</w:t>
      </w:r>
      <w:r w:rsidR="00B653BC" w:rsidRPr="00C67E36">
        <w:rPr>
          <w:b/>
          <w:sz w:val="28"/>
          <w:szCs w:val="28"/>
        </w:rPr>
        <w:t>»</w:t>
      </w:r>
      <w:r w:rsidR="00B653BC" w:rsidRPr="008F0313">
        <w:rPr>
          <w:sz w:val="28"/>
          <w:szCs w:val="28"/>
        </w:rPr>
        <w:t xml:space="preserve">  </w:t>
      </w:r>
      <w:r>
        <w:rPr>
          <w:sz w:val="28"/>
          <w:szCs w:val="28"/>
        </w:rPr>
        <w:t>к Коллективному договору изложить в следующей редакции</w:t>
      </w:r>
      <w:r w:rsidRPr="008F0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4 к </w:t>
      </w:r>
      <w:r w:rsidRPr="008F0313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Дополнительному соглашению №1).</w:t>
      </w:r>
    </w:p>
    <w:p w:rsidR="00E0425F" w:rsidRDefault="008F0313" w:rsidP="0064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F0313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5</w:t>
      </w:r>
      <w:r w:rsidR="00584020" w:rsidRPr="008F0313">
        <w:rPr>
          <w:sz w:val="28"/>
          <w:szCs w:val="28"/>
        </w:rPr>
        <w:t xml:space="preserve"> </w:t>
      </w:r>
      <w:r w:rsidR="00584020">
        <w:rPr>
          <w:sz w:val="28"/>
          <w:szCs w:val="28"/>
        </w:rPr>
        <w:t xml:space="preserve">«Нормы бесплатной выдачи  смывающих и (или) обезвреживающих средств работникам </w:t>
      </w:r>
      <w:r w:rsidR="00584020" w:rsidRPr="008F0313">
        <w:rPr>
          <w:sz w:val="28"/>
          <w:szCs w:val="28"/>
        </w:rPr>
        <w:t xml:space="preserve">  </w:t>
      </w:r>
      <w:r w:rsidR="00584020">
        <w:rPr>
          <w:sz w:val="28"/>
          <w:szCs w:val="28"/>
        </w:rPr>
        <w:t>б</w:t>
      </w:r>
      <w:r w:rsidR="00584020" w:rsidRPr="00EC409C">
        <w:rPr>
          <w:sz w:val="28"/>
          <w:szCs w:val="28"/>
        </w:rPr>
        <w:t>юджетного</w:t>
      </w:r>
      <w:r w:rsidR="00584020">
        <w:rPr>
          <w:sz w:val="28"/>
          <w:szCs w:val="28"/>
        </w:rPr>
        <w:t xml:space="preserve"> учреждения Ханты - Мансийского</w:t>
      </w:r>
      <w:r w:rsidR="00584020" w:rsidRPr="00EC409C">
        <w:rPr>
          <w:sz w:val="28"/>
          <w:szCs w:val="28"/>
        </w:rPr>
        <w:t xml:space="preserve"> автономного округа - </w:t>
      </w:r>
      <w:proofErr w:type="spellStart"/>
      <w:r w:rsidR="00584020" w:rsidRPr="00EC409C">
        <w:rPr>
          <w:sz w:val="28"/>
          <w:szCs w:val="28"/>
        </w:rPr>
        <w:t>Югры</w:t>
      </w:r>
      <w:proofErr w:type="spellEnd"/>
      <w:r w:rsidR="00584020" w:rsidRPr="00EC409C">
        <w:rPr>
          <w:sz w:val="28"/>
          <w:szCs w:val="28"/>
        </w:rPr>
        <w:t xml:space="preserve"> «</w:t>
      </w:r>
      <w:proofErr w:type="spellStart"/>
      <w:r w:rsidR="00584020" w:rsidRPr="00EC409C">
        <w:rPr>
          <w:sz w:val="28"/>
          <w:szCs w:val="28"/>
        </w:rPr>
        <w:t>Нефтеюганский</w:t>
      </w:r>
      <w:proofErr w:type="spellEnd"/>
      <w:r w:rsidR="00584020" w:rsidRPr="00EC409C">
        <w:rPr>
          <w:sz w:val="28"/>
          <w:szCs w:val="28"/>
        </w:rPr>
        <w:t xml:space="preserve"> комплексный центр  социального обслуживания населения</w:t>
      </w:r>
      <w:r w:rsidR="00584020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к Коллективному договору</w:t>
      </w:r>
      <w:r w:rsidR="003B679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</w:t>
      </w:r>
      <w:r w:rsidR="00584020">
        <w:rPr>
          <w:sz w:val="28"/>
          <w:szCs w:val="28"/>
        </w:rPr>
        <w:t>ции (</w:t>
      </w:r>
      <w:r>
        <w:rPr>
          <w:sz w:val="28"/>
          <w:szCs w:val="28"/>
        </w:rPr>
        <w:t>Приложение 5 к Дополнительному соглашению №1).</w:t>
      </w:r>
    </w:p>
    <w:p w:rsidR="00E0425F" w:rsidRDefault="00E0425F" w:rsidP="0064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04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6 </w:t>
      </w:r>
      <w:r w:rsidR="00584020">
        <w:rPr>
          <w:sz w:val="28"/>
          <w:szCs w:val="28"/>
        </w:rPr>
        <w:t xml:space="preserve">«Перечень контингента работников </w:t>
      </w:r>
      <w:r w:rsidR="00584020" w:rsidRPr="008F0313">
        <w:rPr>
          <w:sz w:val="28"/>
          <w:szCs w:val="28"/>
        </w:rPr>
        <w:t xml:space="preserve">  </w:t>
      </w:r>
      <w:r w:rsidR="00584020">
        <w:rPr>
          <w:sz w:val="28"/>
          <w:szCs w:val="28"/>
        </w:rPr>
        <w:t>б</w:t>
      </w:r>
      <w:r w:rsidR="00584020" w:rsidRPr="00EC409C">
        <w:rPr>
          <w:sz w:val="28"/>
          <w:szCs w:val="28"/>
        </w:rPr>
        <w:t>юджетного</w:t>
      </w:r>
      <w:r w:rsidR="00584020">
        <w:rPr>
          <w:sz w:val="28"/>
          <w:szCs w:val="28"/>
        </w:rPr>
        <w:t xml:space="preserve"> учреждения Ханты - Мансийского</w:t>
      </w:r>
      <w:r w:rsidR="00584020" w:rsidRPr="00EC409C">
        <w:rPr>
          <w:sz w:val="28"/>
          <w:szCs w:val="28"/>
        </w:rPr>
        <w:t xml:space="preserve"> автономного округа - </w:t>
      </w:r>
      <w:proofErr w:type="spellStart"/>
      <w:r w:rsidR="00584020" w:rsidRPr="00EC409C">
        <w:rPr>
          <w:sz w:val="28"/>
          <w:szCs w:val="28"/>
        </w:rPr>
        <w:t>Югры</w:t>
      </w:r>
      <w:proofErr w:type="spellEnd"/>
      <w:r w:rsidR="00584020" w:rsidRPr="00EC409C">
        <w:rPr>
          <w:sz w:val="28"/>
          <w:szCs w:val="28"/>
        </w:rPr>
        <w:t xml:space="preserve"> «</w:t>
      </w:r>
      <w:proofErr w:type="spellStart"/>
      <w:r w:rsidR="00584020" w:rsidRPr="00EC409C">
        <w:rPr>
          <w:sz w:val="28"/>
          <w:szCs w:val="28"/>
        </w:rPr>
        <w:t>Нефтеюганский</w:t>
      </w:r>
      <w:proofErr w:type="spellEnd"/>
      <w:r w:rsidR="00584020" w:rsidRPr="00EC409C">
        <w:rPr>
          <w:sz w:val="28"/>
          <w:szCs w:val="28"/>
        </w:rPr>
        <w:t xml:space="preserve"> комплексный центр  социального обслуживания населения</w:t>
      </w:r>
      <w:r w:rsidR="009B6CE4">
        <w:rPr>
          <w:sz w:val="28"/>
          <w:szCs w:val="28"/>
        </w:rPr>
        <w:t>», выполняющих работы</w:t>
      </w:r>
      <w:r w:rsidR="00584020">
        <w:rPr>
          <w:sz w:val="28"/>
          <w:szCs w:val="28"/>
        </w:rPr>
        <w:t xml:space="preserve">, связанные с вредными и (или) опасными производственными факторами, при выполнении которых проводятся периодические осмотры в 2019-2022 годах» </w:t>
      </w:r>
      <w:r>
        <w:rPr>
          <w:sz w:val="28"/>
          <w:szCs w:val="28"/>
        </w:rPr>
        <w:t>к Коллективному договору изложить в следующей редакции  (Приложение 6 к Дополнительному соглашению №1).</w:t>
      </w:r>
      <w:r w:rsidR="008F0313" w:rsidRPr="008F0313">
        <w:rPr>
          <w:sz w:val="28"/>
          <w:szCs w:val="28"/>
        </w:rPr>
        <w:t xml:space="preserve"> </w:t>
      </w:r>
    </w:p>
    <w:p w:rsidR="00E0425F" w:rsidRDefault="00E0425F" w:rsidP="0064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10.Приложение 7 к Коллективному договору </w:t>
      </w:r>
      <w:r w:rsidRPr="008F0313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 исключить.</w:t>
      </w:r>
    </w:p>
    <w:p w:rsidR="00E0425F" w:rsidRDefault="00E0425F" w:rsidP="0064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11.Приложение 8</w:t>
      </w:r>
      <w:r w:rsidRPr="008F0313">
        <w:rPr>
          <w:sz w:val="28"/>
          <w:szCs w:val="28"/>
        </w:rPr>
        <w:t xml:space="preserve"> </w:t>
      </w:r>
      <w:r w:rsidR="008F0313" w:rsidRPr="008F0313">
        <w:rPr>
          <w:sz w:val="28"/>
          <w:szCs w:val="28"/>
        </w:rPr>
        <w:t xml:space="preserve"> </w:t>
      </w:r>
      <w:r w:rsidR="00584020">
        <w:rPr>
          <w:sz w:val="28"/>
          <w:szCs w:val="28"/>
        </w:rPr>
        <w:t xml:space="preserve">«План мероприятий по улучшению и оздоровлению условий труда в бюджетном </w:t>
      </w:r>
      <w:r w:rsidR="00584020" w:rsidRPr="008F0313">
        <w:rPr>
          <w:sz w:val="28"/>
          <w:szCs w:val="28"/>
        </w:rPr>
        <w:t xml:space="preserve">  </w:t>
      </w:r>
      <w:r w:rsidR="00DB40D6">
        <w:rPr>
          <w:sz w:val="28"/>
          <w:szCs w:val="28"/>
        </w:rPr>
        <w:t>учреждении</w:t>
      </w:r>
      <w:r w:rsidR="00584020">
        <w:rPr>
          <w:sz w:val="28"/>
          <w:szCs w:val="28"/>
        </w:rPr>
        <w:t xml:space="preserve"> Ханты - Мансийского</w:t>
      </w:r>
      <w:r w:rsidR="00584020" w:rsidRPr="00EC409C">
        <w:rPr>
          <w:sz w:val="28"/>
          <w:szCs w:val="28"/>
        </w:rPr>
        <w:t xml:space="preserve"> автономного округа - </w:t>
      </w:r>
      <w:proofErr w:type="spellStart"/>
      <w:r w:rsidR="00584020" w:rsidRPr="00EC409C">
        <w:rPr>
          <w:sz w:val="28"/>
          <w:szCs w:val="28"/>
        </w:rPr>
        <w:t>Югры</w:t>
      </w:r>
      <w:proofErr w:type="spellEnd"/>
      <w:r w:rsidR="00584020" w:rsidRPr="00EC409C">
        <w:rPr>
          <w:sz w:val="28"/>
          <w:szCs w:val="28"/>
        </w:rPr>
        <w:t xml:space="preserve"> «</w:t>
      </w:r>
      <w:proofErr w:type="spellStart"/>
      <w:r w:rsidR="00584020" w:rsidRPr="00EC409C">
        <w:rPr>
          <w:sz w:val="28"/>
          <w:szCs w:val="28"/>
        </w:rPr>
        <w:t>Нефтеюганский</w:t>
      </w:r>
      <w:proofErr w:type="spellEnd"/>
      <w:r w:rsidR="00584020" w:rsidRPr="00EC409C">
        <w:rPr>
          <w:sz w:val="28"/>
          <w:szCs w:val="28"/>
        </w:rPr>
        <w:t xml:space="preserve"> комплексный центр  социального обслуживания населения</w:t>
      </w:r>
      <w:r w:rsidR="00584020">
        <w:rPr>
          <w:sz w:val="28"/>
          <w:szCs w:val="28"/>
        </w:rPr>
        <w:t xml:space="preserve">»  </w:t>
      </w:r>
      <w:r>
        <w:rPr>
          <w:sz w:val="28"/>
          <w:szCs w:val="28"/>
        </w:rPr>
        <w:t>к Коллективному договору изложить в следующей редакции (Приложение 7 к Дополнительному соглашению).</w:t>
      </w:r>
    </w:p>
    <w:p w:rsidR="00B653BC" w:rsidRDefault="00E0425F" w:rsidP="0064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12.Приложение 9 </w:t>
      </w:r>
      <w:r w:rsidR="008F0313" w:rsidRPr="008F03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Коллективному договору </w:t>
      </w:r>
      <w:r w:rsidRPr="008F0313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 исключить.</w:t>
      </w:r>
      <w:r w:rsidR="008F0313" w:rsidRPr="008F0313">
        <w:rPr>
          <w:sz w:val="28"/>
          <w:szCs w:val="28"/>
        </w:rPr>
        <w:t xml:space="preserve">    </w:t>
      </w:r>
    </w:p>
    <w:p w:rsidR="00B653BC" w:rsidRPr="006452B9" w:rsidRDefault="00B653BC" w:rsidP="006452B9">
      <w:pPr>
        <w:ind w:right="40" w:firstLine="708"/>
        <w:jc w:val="both"/>
        <w:rPr>
          <w:sz w:val="24"/>
          <w:szCs w:val="24"/>
        </w:rPr>
      </w:pPr>
      <w:r w:rsidRPr="006452B9">
        <w:rPr>
          <w:sz w:val="24"/>
          <w:szCs w:val="24"/>
        </w:rPr>
        <w:t>Основание</w:t>
      </w:r>
      <w:r w:rsidR="006452B9">
        <w:rPr>
          <w:sz w:val="24"/>
          <w:szCs w:val="24"/>
        </w:rPr>
        <w:t xml:space="preserve"> (п.3-12)</w:t>
      </w:r>
      <w:r w:rsidRPr="006452B9">
        <w:rPr>
          <w:sz w:val="24"/>
          <w:szCs w:val="24"/>
        </w:rPr>
        <w:t xml:space="preserve">: Приказ Департамента социального развития Ханты-Мансийского автономного округа – </w:t>
      </w:r>
      <w:proofErr w:type="spellStart"/>
      <w:r w:rsidRPr="006452B9">
        <w:rPr>
          <w:sz w:val="24"/>
          <w:szCs w:val="24"/>
        </w:rPr>
        <w:t>Югры</w:t>
      </w:r>
      <w:proofErr w:type="spellEnd"/>
      <w:r w:rsidRPr="006452B9">
        <w:rPr>
          <w:sz w:val="24"/>
          <w:szCs w:val="24"/>
        </w:rPr>
        <w:t xml:space="preserve"> от 29 мая 2019 года № 507-р «Об утверждении структуры и штатной численности учреждений социального обслуживания, подведомственных </w:t>
      </w:r>
      <w:proofErr w:type="spellStart"/>
      <w:r w:rsidRPr="006452B9">
        <w:rPr>
          <w:sz w:val="24"/>
          <w:szCs w:val="24"/>
        </w:rPr>
        <w:t>Депасоцразвития</w:t>
      </w:r>
      <w:proofErr w:type="spellEnd"/>
      <w:r w:rsidRPr="006452B9">
        <w:rPr>
          <w:sz w:val="24"/>
          <w:szCs w:val="24"/>
        </w:rPr>
        <w:t xml:space="preserve"> </w:t>
      </w:r>
      <w:proofErr w:type="spellStart"/>
      <w:r w:rsidRPr="006452B9">
        <w:rPr>
          <w:sz w:val="24"/>
          <w:szCs w:val="24"/>
        </w:rPr>
        <w:t>Югры</w:t>
      </w:r>
      <w:proofErr w:type="spellEnd"/>
      <w:r w:rsidRPr="006452B9">
        <w:rPr>
          <w:sz w:val="24"/>
          <w:szCs w:val="24"/>
        </w:rPr>
        <w:t xml:space="preserve"> (Приложение 5  к приказу ДСР).</w:t>
      </w:r>
    </w:p>
    <w:p w:rsidR="00B653BC" w:rsidRDefault="00B653BC" w:rsidP="00B653BC">
      <w:pPr>
        <w:ind w:right="40"/>
        <w:jc w:val="both"/>
        <w:rPr>
          <w:sz w:val="28"/>
          <w:szCs w:val="28"/>
        </w:rPr>
      </w:pPr>
      <w:r>
        <w:rPr>
          <w:color w:val="FF0000"/>
          <w:sz w:val="24"/>
          <w:szCs w:val="24"/>
        </w:rPr>
        <w:tab/>
      </w:r>
      <w:r w:rsidRPr="00B653BC">
        <w:rPr>
          <w:sz w:val="28"/>
          <w:szCs w:val="28"/>
        </w:rPr>
        <w:t>13</w:t>
      </w:r>
      <w:r>
        <w:rPr>
          <w:color w:val="FF0000"/>
          <w:sz w:val="24"/>
          <w:szCs w:val="24"/>
        </w:rPr>
        <w:t>.</w:t>
      </w:r>
      <w:r w:rsidRPr="00584020">
        <w:rPr>
          <w:sz w:val="28"/>
          <w:szCs w:val="28"/>
        </w:rPr>
        <w:t>Остальные условия Коллективного договора</w:t>
      </w:r>
      <w:r>
        <w:rPr>
          <w:color w:val="FF0000"/>
          <w:sz w:val="24"/>
          <w:szCs w:val="24"/>
        </w:rPr>
        <w:t xml:space="preserve"> </w:t>
      </w:r>
      <w:r w:rsidR="00584020" w:rsidRPr="00584020">
        <w:rPr>
          <w:sz w:val="28"/>
          <w:szCs w:val="28"/>
        </w:rPr>
        <w:t>остаются неизменными</w:t>
      </w:r>
      <w:r w:rsidR="00584020">
        <w:rPr>
          <w:sz w:val="28"/>
          <w:szCs w:val="28"/>
        </w:rPr>
        <w:t>.</w:t>
      </w:r>
    </w:p>
    <w:p w:rsidR="00584020" w:rsidRDefault="00DB40D6" w:rsidP="00B653BC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Настоящее Д</w:t>
      </w:r>
      <w:r w:rsidR="00584020">
        <w:rPr>
          <w:sz w:val="28"/>
          <w:szCs w:val="28"/>
        </w:rPr>
        <w:t>ополнительное соглашение №1 составлено в трех экземплярах, по одному для каждой стороны, один экземпляр – в регистрационный орган.</w:t>
      </w:r>
    </w:p>
    <w:p w:rsidR="00584020" w:rsidRPr="00B653BC" w:rsidRDefault="00DB40D6" w:rsidP="00584020">
      <w:pPr>
        <w:ind w:right="40" w:firstLine="708"/>
        <w:jc w:val="both"/>
        <w:rPr>
          <w:bCs/>
          <w:sz w:val="24"/>
          <w:szCs w:val="24"/>
        </w:rPr>
      </w:pPr>
      <w:r>
        <w:rPr>
          <w:sz w:val="28"/>
          <w:szCs w:val="28"/>
        </w:rPr>
        <w:t>15.Настоящее Д</w:t>
      </w:r>
      <w:r w:rsidR="00584020">
        <w:rPr>
          <w:sz w:val="28"/>
          <w:szCs w:val="28"/>
        </w:rPr>
        <w:t xml:space="preserve">ополнительное соглашение №1 вступает в силу с момента подписания и является неотъемлемой частью Коллективного договора  бюджетного учреждения Ханты-Мансийского автономного округа – </w:t>
      </w:r>
      <w:proofErr w:type="spellStart"/>
      <w:r w:rsidR="00584020">
        <w:rPr>
          <w:sz w:val="28"/>
          <w:szCs w:val="28"/>
        </w:rPr>
        <w:t>Югры</w:t>
      </w:r>
      <w:proofErr w:type="spellEnd"/>
      <w:r w:rsidR="00584020">
        <w:rPr>
          <w:sz w:val="28"/>
          <w:szCs w:val="28"/>
        </w:rPr>
        <w:t xml:space="preserve"> «</w:t>
      </w:r>
      <w:proofErr w:type="spellStart"/>
      <w:r w:rsidR="00584020">
        <w:rPr>
          <w:sz w:val="28"/>
          <w:szCs w:val="28"/>
        </w:rPr>
        <w:t>Нефтеюганский</w:t>
      </w:r>
      <w:proofErr w:type="spellEnd"/>
      <w:r w:rsidR="00584020">
        <w:rPr>
          <w:sz w:val="28"/>
          <w:szCs w:val="28"/>
        </w:rPr>
        <w:t xml:space="preserve"> комплексный центр социального обслуживания населения» на 2019 – 2022 годы.</w:t>
      </w:r>
    </w:p>
    <w:p w:rsidR="00777839" w:rsidRDefault="008F0313" w:rsidP="00777839">
      <w:pPr>
        <w:ind w:firstLine="708"/>
        <w:jc w:val="both"/>
        <w:rPr>
          <w:sz w:val="28"/>
          <w:szCs w:val="28"/>
        </w:rPr>
      </w:pPr>
      <w:r w:rsidRPr="008F031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584020" w:rsidRPr="00777839" w:rsidRDefault="000F33F3" w:rsidP="00777839">
      <w:pPr>
        <w:ind w:firstLine="708"/>
        <w:jc w:val="right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Приложение </w:t>
      </w:r>
      <w:r w:rsidR="00584020">
        <w:rPr>
          <w:sz w:val="24"/>
          <w:szCs w:val="24"/>
        </w:rPr>
        <w:t>1</w:t>
      </w:r>
    </w:p>
    <w:p w:rsidR="000F33F3" w:rsidRDefault="000F33F3" w:rsidP="00584020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4020">
        <w:rPr>
          <w:rFonts w:ascii="Times New Roman" w:hAnsi="Times New Roman" w:cs="Times New Roman"/>
          <w:sz w:val="24"/>
          <w:szCs w:val="24"/>
        </w:rPr>
        <w:t xml:space="preserve"> </w:t>
      </w:r>
      <w:r w:rsidR="00584020" w:rsidRPr="00071AC4">
        <w:rPr>
          <w:rFonts w:ascii="Times New Roman" w:hAnsi="Times New Roman" w:cs="Times New Roman"/>
          <w:sz w:val="24"/>
          <w:szCs w:val="24"/>
        </w:rPr>
        <w:t xml:space="preserve"> к </w:t>
      </w:r>
      <w:r w:rsidR="00584020">
        <w:rPr>
          <w:rFonts w:ascii="Times New Roman" w:hAnsi="Times New Roman" w:cs="Times New Roman"/>
          <w:sz w:val="24"/>
          <w:szCs w:val="24"/>
        </w:rPr>
        <w:t>Дополнительному соглашению №1</w:t>
      </w:r>
    </w:p>
    <w:p w:rsidR="00584020" w:rsidRDefault="000F33F3" w:rsidP="00584020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84020" w:rsidRPr="00071AC4">
        <w:rPr>
          <w:rFonts w:ascii="Times New Roman" w:hAnsi="Times New Roman" w:cs="Times New Roman"/>
          <w:sz w:val="24"/>
          <w:szCs w:val="24"/>
        </w:rPr>
        <w:t>Коллективному договору</w:t>
      </w:r>
      <w:r w:rsidR="00584020">
        <w:rPr>
          <w:rFonts w:ascii="Times New Roman" w:hAnsi="Times New Roman" w:cs="Times New Roman"/>
          <w:sz w:val="24"/>
          <w:szCs w:val="24"/>
        </w:rPr>
        <w:t xml:space="preserve"> </w:t>
      </w:r>
      <w:r w:rsidR="00584020" w:rsidRPr="00071AC4">
        <w:rPr>
          <w:rFonts w:ascii="Times New Roman" w:hAnsi="Times New Roman" w:cs="Times New Roman"/>
          <w:sz w:val="24"/>
          <w:szCs w:val="24"/>
        </w:rPr>
        <w:t xml:space="preserve">бюджетного учреждения Ханты - Мансийского </w:t>
      </w:r>
      <w:r w:rsidR="00584020">
        <w:rPr>
          <w:rFonts w:ascii="Times New Roman" w:hAnsi="Times New Roman" w:cs="Times New Roman"/>
          <w:sz w:val="24"/>
          <w:szCs w:val="24"/>
        </w:rPr>
        <w:t xml:space="preserve"> </w:t>
      </w:r>
      <w:r w:rsidR="00584020" w:rsidRPr="00071AC4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="00584020" w:rsidRPr="00071AC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84020" w:rsidRPr="00071A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4020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="00584020">
        <w:rPr>
          <w:rFonts w:ascii="Times New Roman" w:hAnsi="Times New Roman" w:cs="Times New Roman"/>
          <w:sz w:val="24"/>
          <w:szCs w:val="24"/>
        </w:rPr>
        <w:t xml:space="preserve"> к</w:t>
      </w:r>
      <w:r w:rsidR="00584020" w:rsidRPr="00071AC4">
        <w:rPr>
          <w:rFonts w:ascii="Times New Roman" w:hAnsi="Times New Roman" w:cs="Times New Roman"/>
          <w:sz w:val="24"/>
          <w:szCs w:val="24"/>
        </w:rPr>
        <w:t>омплексный центр  социальног</w:t>
      </w:r>
      <w:r w:rsidR="00584020">
        <w:rPr>
          <w:rFonts w:ascii="Times New Roman" w:hAnsi="Times New Roman" w:cs="Times New Roman"/>
          <w:sz w:val="24"/>
          <w:szCs w:val="24"/>
        </w:rPr>
        <w:t>о обслуживания населения</w:t>
      </w:r>
      <w:r w:rsidR="00584020" w:rsidRPr="00071AC4">
        <w:rPr>
          <w:rFonts w:ascii="Times New Roman" w:hAnsi="Times New Roman" w:cs="Times New Roman"/>
          <w:sz w:val="24"/>
          <w:szCs w:val="24"/>
        </w:rPr>
        <w:t>»   на 2019 – 2022 годы</w:t>
      </w:r>
    </w:p>
    <w:p w:rsidR="00584020" w:rsidRDefault="00584020" w:rsidP="00584020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584020" w:rsidRDefault="00584020" w:rsidP="00584020">
      <w:pPr>
        <w:pStyle w:val="ConsPlusNormal"/>
        <w:tabs>
          <w:tab w:val="left" w:pos="709"/>
          <w:tab w:val="left" w:pos="105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84020" w:rsidRDefault="00584020" w:rsidP="00584020">
      <w:pPr>
        <w:pStyle w:val="ConsPlusNormal"/>
        <w:tabs>
          <w:tab w:val="left" w:pos="709"/>
        </w:tabs>
        <w:ind w:left="709" w:firstLine="2831"/>
        <w:jc w:val="right"/>
        <w:rPr>
          <w:rFonts w:ascii="Times New Roman" w:hAnsi="Times New Roman" w:cs="Times New Roman"/>
          <w:sz w:val="24"/>
          <w:szCs w:val="24"/>
        </w:rPr>
      </w:pPr>
    </w:p>
    <w:p w:rsidR="00584020" w:rsidRDefault="00584020" w:rsidP="00584020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6CA2">
        <w:rPr>
          <w:sz w:val="24"/>
          <w:szCs w:val="24"/>
        </w:rPr>
        <w:t xml:space="preserve">СОГЛАСОВАНО:              </w:t>
      </w:r>
      <w:r>
        <w:rPr>
          <w:sz w:val="24"/>
          <w:szCs w:val="24"/>
        </w:rPr>
        <w:t xml:space="preserve">                       </w:t>
      </w:r>
      <w:r w:rsidRPr="00346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346CA2">
        <w:rPr>
          <w:sz w:val="24"/>
          <w:szCs w:val="24"/>
        </w:rPr>
        <w:t>УТВЕРЖДАЮ:</w:t>
      </w:r>
      <w:r>
        <w:rPr>
          <w:sz w:val="24"/>
          <w:szCs w:val="24"/>
        </w:rPr>
        <w:t xml:space="preserve"> </w:t>
      </w:r>
    </w:p>
    <w:p w:rsidR="00584020" w:rsidRDefault="00584020" w:rsidP="00584020">
      <w:pPr>
        <w:pStyle w:val="22"/>
        <w:shd w:val="clear" w:color="auto" w:fill="auto"/>
        <w:spacing w:before="0" w:after="0" w:line="240" w:lineRule="auto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910"/>
      </w:tblGrid>
      <w:tr w:rsidR="00584020" w:rsidTr="009B6CE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84020" w:rsidRPr="00071E62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1E62">
              <w:rPr>
                <w:sz w:val="24"/>
                <w:szCs w:val="24"/>
              </w:rPr>
              <w:t xml:space="preserve">Председатель  </w:t>
            </w:r>
            <w:proofErr w:type="gramStart"/>
            <w:r w:rsidRPr="00071E62">
              <w:rPr>
                <w:sz w:val="24"/>
                <w:szCs w:val="24"/>
              </w:rPr>
              <w:t>первичной</w:t>
            </w:r>
            <w:proofErr w:type="gramEnd"/>
            <w:r w:rsidRPr="00071E62">
              <w:rPr>
                <w:sz w:val="24"/>
                <w:szCs w:val="24"/>
              </w:rPr>
              <w:t xml:space="preserve"> профсоюзной</w:t>
            </w:r>
          </w:p>
          <w:p w:rsidR="00584020" w:rsidRPr="00071E62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1E62">
              <w:rPr>
                <w:sz w:val="24"/>
                <w:szCs w:val="24"/>
              </w:rPr>
              <w:t xml:space="preserve">организации бюджетного учреждения </w:t>
            </w:r>
          </w:p>
          <w:p w:rsidR="00DB40D6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1E62">
              <w:rPr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071E62">
              <w:rPr>
                <w:sz w:val="24"/>
                <w:szCs w:val="24"/>
              </w:rPr>
              <w:t>Югры</w:t>
            </w:r>
            <w:proofErr w:type="spellEnd"/>
            <w:r w:rsidRPr="00071E62">
              <w:rPr>
                <w:sz w:val="24"/>
                <w:szCs w:val="24"/>
              </w:rPr>
              <w:t xml:space="preserve"> «</w:t>
            </w:r>
            <w:proofErr w:type="spellStart"/>
            <w:r w:rsidRPr="00071E62">
              <w:rPr>
                <w:sz w:val="24"/>
                <w:szCs w:val="24"/>
              </w:rPr>
              <w:t>Нефтеюганский</w:t>
            </w:r>
            <w:proofErr w:type="spellEnd"/>
            <w:r w:rsidRPr="00071E62">
              <w:rPr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584020" w:rsidRPr="00071E62" w:rsidRDefault="00DB40D6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   </w:t>
            </w:r>
            <w:r w:rsidR="00584020" w:rsidRPr="00071E62">
              <w:rPr>
                <w:sz w:val="24"/>
                <w:szCs w:val="24"/>
              </w:rPr>
              <w:t xml:space="preserve"> И.М. Кулакова</w:t>
            </w:r>
          </w:p>
          <w:p w:rsidR="00584020" w:rsidRPr="00071E62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1E62">
              <w:rPr>
                <w:sz w:val="24"/>
                <w:szCs w:val="24"/>
              </w:rPr>
              <w:t>«_____»_________2019 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4020" w:rsidRPr="00071E62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1E62">
              <w:rPr>
                <w:sz w:val="24"/>
                <w:szCs w:val="24"/>
              </w:rPr>
              <w:t>Директор</w:t>
            </w:r>
            <w:r>
              <w:t xml:space="preserve"> </w:t>
            </w:r>
            <w:r w:rsidRPr="00071E62">
              <w:rPr>
                <w:sz w:val="24"/>
                <w:szCs w:val="24"/>
              </w:rPr>
              <w:t xml:space="preserve">бюджетного учреждения </w:t>
            </w:r>
          </w:p>
          <w:p w:rsidR="00584020" w:rsidRPr="00071E62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1E62">
              <w:rPr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071E62">
              <w:rPr>
                <w:sz w:val="24"/>
                <w:szCs w:val="24"/>
              </w:rPr>
              <w:t>Югры</w:t>
            </w:r>
            <w:proofErr w:type="spellEnd"/>
            <w:r w:rsidRPr="00071E62">
              <w:rPr>
                <w:sz w:val="24"/>
                <w:szCs w:val="24"/>
              </w:rPr>
              <w:t xml:space="preserve"> «</w:t>
            </w:r>
            <w:proofErr w:type="spellStart"/>
            <w:r w:rsidRPr="00071E62">
              <w:rPr>
                <w:sz w:val="24"/>
                <w:szCs w:val="24"/>
              </w:rPr>
              <w:t>Нефтеюганский</w:t>
            </w:r>
            <w:proofErr w:type="spellEnd"/>
            <w:r w:rsidRPr="00071E62">
              <w:rPr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584020" w:rsidRPr="00071E62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DB40D6" w:rsidRDefault="00DB40D6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84020" w:rsidRPr="00071E62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71E62">
              <w:rPr>
                <w:sz w:val="24"/>
                <w:szCs w:val="24"/>
              </w:rPr>
              <w:t>___________________________В.Н.Олексин</w:t>
            </w:r>
            <w:proofErr w:type="spellEnd"/>
          </w:p>
          <w:p w:rsidR="00584020" w:rsidRDefault="00584020" w:rsidP="009B6C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</w:pPr>
            <w:r w:rsidRPr="00071E62">
              <w:rPr>
                <w:sz w:val="24"/>
                <w:szCs w:val="24"/>
              </w:rPr>
              <w:t>«_____»_________2019 г.</w:t>
            </w:r>
          </w:p>
        </w:tc>
      </w:tr>
    </w:tbl>
    <w:p w:rsidR="00584020" w:rsidRDefault="00584020" w:rsidP="00584020">
      <w:pPr>
        <w:pStyle w:val="22"/>
        <w:shd w:val="clear" w:color="auto" w:fill="auto"/>
        <w:spacing w:before="0" w:after="0" w:line="240" w:lineRule="auto"/>
        <w:ind w:firstLine="0"/>
        <w:jc w:val="both"/>
      </w:pPr>
    </w:p>
    <w:p w:rsidR="00584020" w:rsidRDefault="00584020" w:rsidP="00584020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584020" w:rsidRPr="00B51B9C" w:rsidRDefault="00584020" w:rsidP="00584020">
      <w:pPr>
        <w:tabs>
          <w:tab w:val="left" w:pos="709"/>
        </w:tabs>
        <w:jc w:val="center"/>
      </w:pPr>
      <w:r w:rsidRPr="00931238">
        <w:rPr>
          <w:b/>
          <w:bCs/>
          <w:sz w:val="28"/>
          <w:szCs w:val="28"/>
        </w:rPr>
        <w:t>Положение</w:t>
      </w:r>
    </w:p>
    <w:p w:rsidR="00584020" w:rsidRDefault="00584020" w:rsidP="00584020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31238">
        <w:rPr>
          <w:b/>
          <w:bCs/>
          <w:sz w:val="28"/>
          <w:szCs w:val="28"/>
        </w:rPr>
        <w:t xml:space="preserve">об установлении системы оплаты труда работников </w:t>
      </w:r>
    </w:p>
    <w:p w:rsidR="00584020" w:rsidRPr="00931238" w:rsidRDefault="00584020" w:rsidP="00584020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бюджетного учреждения Ханты-</w:t>
      </w:r>
      <w:r w:rsidRPr="00931238">
        <w:rPr>
          <w:b/>
          <w:sz w:val="28"/>
          <w:szCs w:val="28"/>
        </w:rPr>
        <w:t xml:space="preserve">Мансийского автономного округа - </w:t>
      </w:r>
      <w:proofErr w:type="spellStart"/>
      <w:r w:rsidRPr="00931238">
        <w:rPr>
          <w:b/>
          <w:sz w:val="28"/>
          <w:szCs w:val="28"/>
        </w:rPr>
        <w:t>Югры</w:t>
      </w:r>
      <w:proofErr w:type="spellEnd"/>
      <w:r w:rsidRPr="009312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931238">
        <w:rPr>
          <w:b/>
          <w:sz w:val="28"/>
          <w:szCs w:val="28"/>
        </w:rPr>
        <w:t>Нефтеюганский</w:t>
      </w:r>
      <w:proofErr w:type="spellEnd"/>
      <w:r w:rsidRPr="00931238">
        <w:rPr>
          <w:b/>
          <w:sz w:val="28"/>
          <w:szCs w:val="28"/>
        </w:rPr>
        <w:t xml:space="preserve"> комплексный центр социального обслуживания </w:t>
      </w:r>
      <w:r w:rsidRPr="00931238">
        <w:rPr>
          <w:b/>
          <w:bCs/>
          <w:sz w:val="28"/>
          <w:szCs w:val="28"/>
        </w:rPr>
        <w:t>населения»</w:t>
      </w:r>
    </w:p>
    <w:p w:rsidR="00584020" w:rsidRPr="00931238" w:rsidRDefault="00584020" w:rsidP="00584020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center"/>
        <w:rPr>
          <w:bCs/>
          <w:caps/>
          <w:sz w:val="28"/>
          <w:szCs w:val="28"/>
        </w:rPr>
      </w:pPr>
      <w:r w:rsidRPr="00931238">
        <w:rPr>
          <w:b/>
          <w:bCs/>
          <w:sz w:val="28"/>
          <w:szCs w:val="28"/>
        </w:rPr>
        <w:t>Раздел</w:t>
      </w:r>
      <w:r w:rsidRPr="00931238">
        <w:rPr>
          <w:bCs/>
          <w:caps/>
          <w:sz w:val="28"/>
          <w:szCs w:val="28"/>
        </w:rPr>
        <w:t xml:space="preserve"> </w:t>
      </w:r>
      <w:r w:rsidRPr="00931238">
        <w:rPr>
          <w:b/>
          <w:bCs/>
          <w:caps/>
          <w:sz w:val="28"/>
          <w:szCs w:val="28"/>
        </w:rPr>
        <w:t>1.</w:t>
      </w:r>
    </w:p>
    <w:p w:rsidR="00584020" w:rsidRPr="00931238" w:rsidRDefault="00584020" w:rsidP="00584020">
      <w:pPr>
        <w:tabs>
          <w:tab w:val="left" w:pos="709"/>
        </w:tabs>
        <w:jc w:val="center"/>
        <w:rPr>
          <w:bCs/>
          <w:caps/>
          <w:sz w:val="28"/>
          <w:szCs w:val="28"/>
        </w:rPr>
      </w:pPr>
      <w:r w:rsidRPr="00931238">
        <w:rPr>
          <w:b/>
          <w:bCs/>
          <w:sz w:val="28"/>
          <w:szCs w:val="28"/>
        </w:rPr>
        <w:t>Общие положения</w:t>
      </w:r>
    </w:p>
    <w:p w:rsidR="00584020" w:rsidRPr="00931238" w:rsidRDefault="00584020" w:rsidP="00584020">
      <w:pPr>
        <w:tabs>
          <w:tab w:val="left" w:pos="709"/>
        </w:tabs>
        <w:jc w:val="center"/>
        <w:rPr>
          <w:b/>
          <w:bCs/>
          <w:caps/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ab/>
        <w:t xml:space="preserve">1.1. </w:t>
      </w:r>
      <w:proofErr w:type="gramStart"/>
      <w:r w:rsidRPr="00931238">
        <w:rPr>
          <w:sz w:val="28"/>
          <w:szCs w:val="28"/>
        </w:rPr>
        <w:t>Настоящее положение об установлении системы оплаты труда работников</w:t>
      </w:r>
      <w:r w:rsidRPr="00931238">
        <w:rPr>
          <w:color w:val="000000"/>
        </w:rPr>
        <w:t xml:space="preserve"> </w:t>
      </w:r>
      <w:r w:rsidRPr="00931238">
        <w:rPr>
          <w:sz w:val="28"/>
          <w:szCs w:val="28"/>
        </w:rPr>
        <w:t xml:space="preserve">бюджетного учреждения Ханты-Мансийского автономного округа - </w:t>
      </w:r>
      <w:proofErr w:type="spellStart"/>
      <w:r w:rsidRPr="00931238">
        <w:rPr>
          <w:sz w:val="28"/>
          <w:szCs w:val="28"/>
        </w:rPr>
        <w:t>Югры</w:t>
      </w:r>
      <w:proofErr w:type="spellEnd"/>
      <w:r w:rsidRPr="0093123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к</w:t>
      </w:r>
      <w:r w:rsidRPr="00931238">
        <w:rPr>
          <w:sz w:val="28"/>
          <w:szCs w:val="28"/>
        </w:rPr>
        <w:t>омплексный центр социальног</w:t>
      </w:r>
      <w:r>
        <w:rPr>
          <w:sz w:val="28"/>
          <w:szCs w:val="28"/>
        </w:rPr>
        <w:t>о обслуживания населения</w:t>
      </w:r>
      <w:r w:rsidRPr="00931238">
        <w:rPr>
          <w:sz w:val="28"/>
          <w:szCs w:val="28"/>
        </w:rPr>
        <w:t xml:space="preserve">» (далее – Положение), разработано в соответствии с Трудовым кодексом  Российской Федерации, Законом Ханты-Мансийского автономного округа – </w:t>
      </w:r>
      <w:proofErr w:type="spellStart"/>
      <w:r w:rsidRPr="00931238">
        <w:rPr>
          <w:sz w:val="28"/>
          <w:szCs w:val="28"/>
        </w:rPr>
        <w:t>Югры</w:t>
      </w:r>
      <w:proofErr w:type="spellEnd"/>
      <w:r w:rsidRPr="00931238">
        <w:rPr>
          <w:sz w:val="28"/>
          <w:szCs w:val="28"/>
        </w:rPr>
        <w:t xml:space="preserve"> от 9 декабря 2004 года № 77-оз «Об оплате труда работников государственных учреждений Ханты-Мансийского автономного округа - </w:t>
      </w:r>
      <w:proofErr w:type="spellStart"/>
      <w:r w:rsidRPr="00931238">
        <w:rPr>
          <w:sz w:val="28"/>
          <w:szCs w:val="28"/>
        </w:rPr>
        <w:t>Югры</w:t>
      </w:r>
      <w:proofErr w:type="spellEnd"/>
      <w:r w:rsidRPr="00931238">
        <w:rPr>
          <w:sz w:val="28"/>
          <w:szCs w:val="28"/>
        </w:rPr>
        <w:t>, иных организаций и заключающих трудовой договор членов коллегиальных исполнительных</w:t>
      </w:r>
      <w:proofErr w:type="gramEnd"/>
      <w:r w:rsidRPr="00931238">
        <w:rPr>
          <w:sz w:val="28"/>
          <w:szCs w:val="28"/>
        </w:rPr>
        <w:t xml:space="preserve"> </w:t>
      </w:r>
      <w:proofErr w:type="gramStart"/>
      <w:r w:rsidRPr="00931238">
        <w:rPr>
          <w:sz w:val="28"/>
          <w:szCs w:val="28"/>
        </w:rPr>
        <w:t xml:space="preserve">органов организаций», постановлением Правительства Ханты-Мансийского автономного округа - </w:t>
      </w:r>
      <w:proofErr w:type="spellStart"/>
      <w:r w:rsidRPr="00931238">
        <w:rPr>
          <w:sz w:val="28"/>
          <w:szCs w:val="28"/>
        </w:rPr>
        <w:t>Югры</w:t>
      </w:r>
      <w:proofErr w:type="spellEnd"/>
      <w:r w:rsidRPr="00931238">
        <w:rPr>
          <w:sz w:val="28"/>
          <w:szCs w:val="28"/>
        </w:rPr>
        <w:t xml:space="preserve"> от 3 ноября 2016 года № 431-п «О требованиях к системам оплаты труда работников государственных </w:t>
      </w:r>
      <w:r w:rsidRPr="00351C5F">
        <w:rPr>
          <w:sz w:val="28"/>
          <w:szCs w:val="28"/>
        </w:rPr>
        <w:t xml:space="preserve">учреждений Ханты-Мансийского автономного округа — </w:t>
      </w:r>
      <w:proofErr w:type="spellStart"/>
      <w:r w:rsidRPr="00351C5F">
        <w:rPr>
          <w:sz w:val="28"/>
          <w:szCs w:val="28"/>
        </w:rPr>
        <w:t>Югры</w:t>
      </w:r>
      <w:proofErr w:type="spellEnd"/>
      <w:r w:rsidRPr="00351C5F">
        <w:rPr>
          <w:sz w:val="28"/>
          <w:szCs w:val="28"/>
        </w:rPr>
        <w:t xml:space="preserve">», приказом Департамента социального развития </w:t>
      </w:r>
      <w:proofErr w:type="spellStart"/>
      <w:r w:rsidRPr="00351C5F">
        <w:rPr>
          <w:sz w:val="28"/>
          <w:szCs w:val="28"/>
        </w:rPr>
        <w:t>Югры</w:t>
      </w:r>
      <w:proofErr w:type="spellEnd"/>
      <w:r w:rsidRPr="00351C5F">
        <w:rPr>
          <w:sz w:val="28"/>
          <w:szCs w:val="28"/>
        </w:rPr>
        <w:t xml:space="preserve"> от 28 февраля 2017 года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- </w:t>
      </w:r>
      <w:proofErr w:type="spellStart"/>
      <w:r w:rsidRPr="00351C5F">
        <w:rPr>
          <w:sz w:val="28"/>
          <w:szCs w:val="28"/>
        </w:rPr>
        <w:t>Югры</w:t>
      </w:r>
      <w:proofErr w:type="spellEnd"/>
      <w:r w:rsidRPr="00351C5F">
        <w:rPr>
          <w:sz w:val="28"/>
          <w:szCs w:val="28"/>
        </w:rPr>
        <w:t xml:space="preserve">, оказывающих </w:t>
      </w:r>
      <w:r w:rsidRPr="00351C5F">
        <w:rPr>
          <w:sz w:val="28"/>
          <w:szCs w:val="28"/>
        </w:rPr>
        <w:lastRenderedPageBreak/>
        <w:t>социальные услуги</w:t>
      </w:r>
      <w:proofErr w:type="gramEnd"/>
      <w:r w:rsidRPr="00351C5F">
        <w:rPr>
          <w:sz w:val="28"/>
          <w:szCs w:val="28"/>
        </w:rPr>
        <w:t xml:space="preserve">», </w:t>
      </w:r>
      <w:proofErr w:type="gramStart"/>
      <w:r w:rsidRPr="00193056">
        <w:rPr>
          <w:sz w:val="28"/>
          <w:szCs w:val="28"/>
        </w:rPr>
        <w:t xml:space="preserve">приказом Департамента социального развития </w:t>
      </w:r>
      <w:proofErr w:type="spellStart"/>
      <w:r w:rsidRPr="00193056">
        <w:rPr>
          <w:sz w:val="28"/>
          <w:szCs w:val="28"/>
        </w:rPr>
        <w:t>Югры</w:t>
      </w:r>
      <w:proofErr w:type="spellEnd"/>
      <w:r w:rsidRPr="00193056">
        <w:rPr>
          <w:sz w:val="28"/>
          <w:szCs w:val="28"/>
        </w:rPr>
        <w:t xml:space="preserve"> от 25 декабря 2017 года № 20-нп «</w:t>
      </w:r>
      <w:r w:rsidRPr="00193056">
        <w:rPr>
          <w:bCs/>
          <w:sz w:val="28"/>
        </w:rPr>
        <w:t xml:space="preserve">О внесении изменений в приложение к приказу Департамента социального развития Ханты-Мансийского автономного округа – </w:t>
      </w:r>
      <w:proofErr w:type="spellStart"/>
      <w:r w:rsidRPr="00193056">
        <w:rPr>
          <w:bCs/>
          <w:sz w:val="28"/>
        </w:rPr>
        <w:t>Югры</w:t>
      </w:r>
      <w:proofErr w:type="spellEnd"/>
      <w:r w:rsidRPr="00193056">
        <w:rPr>
          <w:bCs/>
          <w:sz w:val="28"/>
        </w:rPr>
        <w:t xml:space="preserve"> от 28 февраля 2017 года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</w:t>
      </w:r>
      <w:proofErr w:type="spellStart"/>
      <w:r w:rsidRPr="00193056">
        <w:rPr>
          <w:bCs/>
          <w:sz w:val="28"/>
        </w:rPr>
        <w:t>Югры</w:t>
      </w:r>
      <w:proofErr w:type="spellEnd"/>
      <w:r w:rsidRPr="00193056">
        <w:rPr>
          <w:bCs/>
          <w:sz w:val="28"/>
        </w:rPr>
        <w:t>, оказывающие социальные услуги», Приказом Департамента социального развития Ханты-Мансийского автономного округа</w:t>
      </w:r>
      <w:proofErr w:type="gramEnd"/>
      <w:r w:rsidRPr="00193056">
        <w:rPr>
          <w:bCs/>
          <w:sz w:val="28"/>
        </w:rPr>
        <w:t xml:space="preserve"> – </w:t>
      </w:r>
      <w:proofErr w:type="spellStart"/>
      <w:proofErr w:type="gramStart"/>
      <w:r w:rsidRPr="00193056">
        <w:rPr>
          <w:bCs/>
          <w:sz w:val="28"/>
        </w:rPr>
        <w:t>Югры</w:t>
      </w:r>
      <w:proofErr w:type="spellEnd"/>
      <w:r w:rsidRPr="00193056">
        <w:rPr>
          <w:bCs/>
          <w:sz w:val="28"/>
        </w:rPr>
        <w:t xml:space="preserve"> от 23 января 2019 года №3-нп «О внесении изменений в приложение к приказу Департамента социального развития Ханты-Мансийского автономного округа – </w:t>
      </w:r>
      <w:proofErr w:type="spellStart"/>
      <w:r w:rsidRPr="00193056">
        <w:rPr>
          <w:bCs/>
          <w:sz w:val="28"/>
        </w:rPr>
        <w:t>Югры</w:t>
      </w:r>
      <w:proofErr w:type="spellEnd"/>
      <w:r w:rsidRPr="00193056">
        <w:rPr>
          <w:bCs/>
          <w:sz w:val="28"/>
        </w:rPr>
        <w:t xml:space="preserve"> от 28 февраля 2017 года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</w:t>
      </w:r>
      <w:proofErr w:type="spellStart"/>
      <w:r w:rsidRPr="00193056">
        <w:rPr>
          <w:bCs/>
          <w:sz w:val="28"/>
        </w:rPr>
        <w:t>Югры</w:t>
      </w:r>
      <w:proofErr w:type="spellEnd"/>
      <w:r w:rsidRPr="00193056">
        <w:rPr>
          <w:bCs/>
          <w:sz w:val="28"/>
        </w:rPr>
        <w:t>, оказывающие социальные услуги</w:t>
      </w:r>
      <w:r w:rsidRPr="00351C5F">
        <w:rPr>
          <w:bCs/>
          <w:sz w:val="28"/>
        </w:rPr>
        <w:t>»,</w:t>
      </w:r>
      <w:r>
        <w:rPr>
          <w:b/>
          <w:bCs/>
          <w:sz w:val="28"/>
        </w:rPr>
        <w:t xml:space="preserve"> </w:t>
      </w:r>
      <w:r w:rsidRPr="00931238">
        <w:rPr>
          <w:sz w:val="28"/>
          <w:szCs w:val="28"/>
        </w:rPr>
        <w:t>иными нормативными правовыми актами, содержащими нормы трудового права, и включает в</w:t>
      </w:r>
      <w:proofErr w:type="gramEnd"/>
      <w:r w:rsidRPr="00931238">
        <w:rPr>
          <w:sz w:val="28"/>
          <w:szCs w:val="28"/>
        </w:rPr>
        <w:t xml:space="preserve"> себя:</w:t>
      </w:r>
    </w:p>
    <w:p w:rsidR="00584020" w:rsidRPr="00931238" w:rsidRDefault="00584020" w:rsidP="00584020">
      <w:pPr>
        <w:widowControl w:val="0"/>
        <w:rPr>
          <w:sz w:val="28"/>
          <w:szCs w:val="28"/>
        </w:rPr>
      </w:pPr>
      <w:r w:rsidRPr="00931238">
        <w:rPr>
          <w:sz w:val="28"/>
          <w:szCs w:val="28"/>
        </w:rPr>
        <w:t xml:space="preserve"> - общие положения;</w:t>
      </w:r>
    </w:p>
    <w:p w:rsidR="00584020" w:rsidRPr="00931238" w:rsidRDefault="00584020" w:rsidP="00584020">
      <w:pPr>
        <w:widowControl w:val="0"/>
        <w:ind w:left="40" w:right="20"/>
        <w:rPr>
          <w:sz w:val="28"/>
          <w:szCs w:val="28"/>
        </w:rPr>
      </w:pPr>
      <w:r w:rsidRPr="00931238">
        <w:rPr>
          <w:sz w:val="28"/>
          <w:szCs w:val="28"/>
        </w:rPr>
        <w:t xml:space="preserve">- основные условия оплаты труда работников учреждения; </w:t>
      </w:r>
    </w:p>
    <w:p w:rsidR="00584020" w:rsidRPr="00931238" w:rsidRDefault="00584020" w:rsidP="00584020">
      <w:pPr>
        <w:widowControl w:val="0"/>
        <w:ind w:left="40" w:right="20"/>
        <w:rPr>
          <w:sz w:val="28"/>
          <w:szCs w:val="28"/>
        </w:rPr>
      </w:pPr>
      <w:r w:rsidRPr="00931238">
        <w:rPr>
          <w:sz w:val="28"/>
          <w:szCs w:val="28"/>
        </w:rPr>
        <w:t>- порядок и условия осуществления компенсационных выплат;</w:t>
      </w:r>
    </w:p>
    <w:p w:rsidR="00584020" w:rsidRPr="00931238" w:rsidRDefault="00584020" w:rsidP="00584020">
      <w:pPr>
        <w:widowControl w:val="0"/>
        <w:ind w:left="40" w:right="20"/>
        <w:rPr>
          <w:sz w:val="28"/>
          <w:szCs w:val="28"/>
        </w:rPr>
      </w:pPr>
      <w:r w:rsidRPr="00931238">
        <w:rPr>
          <w:sz w:val="28"/>
          <w:szCs w:val="28"/>
        </w:rPr>
        <w:t>- порядок и условия осуществления стимулирующих выплат, критерии их установления;</w:t>
      </w:r>
    </w:p>
    <w:p w:rsidR="00584020" w:rsidRPr="00931238" w:rsidRDefault="00584020" w:rsidP="00584020">
      <w:pPr>
        <w:widowControl w:val="0"/>
        <w:ind w:left="40" w:right="20"/>
        <w:rPr>
          <w:sz w:val="28"/>
          <w:szCs w:val="28"/>
        </w:rPr>
      </w:pPr>
      <w:r w:rsidRPr="00931238">
        <w:rPr>
          <w:sz w:val="28"/>
          <w:szCs w:val="28"/>
        </w:rPr>
        <w:t>- порядок и условия оплаты труда руководителя учреждения, его заместителей, главного бухгалтера;</w:t>
      </w:r>
    </w:p>
    <w:p w:rsidR="00584020" w:rsidRPr="00931238" w:rsidRDefault="00584020" w:rsidP="00584020">
      <w:pPr>
        <w:widowControl w:val="0"/>
        <w:ind w:right="3120"/>
        <w:rPr>
          <w:sz w:val="28"/>
          <w:szCs w:val="28"/>
        </w:rPr>
      </w:pPr>
      <w:r w:rsidRPr="00931238">
        <w:rPr>
          <w:sz w:val="28"/>
          <w:szCs w:val="28"/>
        </w:rPr>
        <w:t>- порядок и условия установления иных выплат;</w:t>
      </w:r>
    </w:p>
    <w:p w:rsidR="00584020" w:rsidRPr="00931238" w:rsidRDefault="00584020" w:rsidP="00584020">
      <w:pPr>
        <w:widowControl w:val="0"/>
        <w:ind w:right="736"/>
        <w:rPr>
          <w:spacing w:val="-6"/>
          <w:sz w:val="28"/>
          <w:szCs w:val="28"/>
        </w:rPr>
      </w:pPr>
      <w:r w:rsidRPr="00931238">
        <w:rPr>
          <w:sz w:val="28"/>
          <w:szCs w:val="28"/>
        </w:rPr>
        <w:t xml:space="preserve">- порядок </w:t>
      </w:r>
      <w:proofErr w:type="gramStart"/>
      <w:r>
        <w:rPr>
          <w:sz w:val="28"/>
          <w:szCs w:val="28"/>
        </w:rPr>
        <w:t xml:space="preserve">формирования фонда оплаты труда  </w:t>
      </w:r>
      <w:r w:rsidRPr="00931238">
        <w:rPr>
          <w:sz w:val="28"/>
          <w:szCs w:val="28"/>
        </w:rPr>
        <w:t>учреждения</w:t>
      </w:r>
      <w:proofErr w:type="gramEnd"/>
      <w:r w:rsidRPr="00931238">
        <w:rPr>
          <w:sz w:val="28"/>
          <w:szCs w:val="28"/>
        </w:rPr>
        <w:t>.</w:t>
      </w:r>
      <w:r w:rsidRPr="00931238">
        <w:rPr>
          <w:bCs/>
          <w:spacing w:val="-6"/>
          <w:sz w:val="28"/>
          <w:szCs w:val="28"/>
        </w:rPr>
        <w:t xml:space="preserve">     </w:t>
      </w:r>
    </w:p>
    <w:p w:rsidR="00584020" w:rsidRPr="00931238" w:rsidRDefault="00584020" w:rsidP="0058402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1.2. Заработная плата работников учреждения формируется </w:t>
      </w:r>
      <w:proofErr w:type="gramStart"/>
      <w:r w:rsidRPr="00931238">
        <w:rPr>
          <w:bCs/>
          <w:sz w:val="28"/>
          <w:szCs w:val="28"/>
        </w:rPr>
        <w:t>из</w:t>
      </w:r>
      <w:proofErr w:type="gramEnd"/>
      <w:r w:rsidRPr="00931238">
        <w:rPr>
          <w:bCs/>
          <w:sz w:val="28"/>
          <w:szCs w:val="28"/>
        </w:rPr>
        <w:t>:</w:t>
      </w:r>
    </w:p>
    <w:p w:rsidR="00584020" w:rsidRPr="00931238" w:rsidRDefault="00584020" w:rsidP="0058402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- должностного оклада;</w:t>
      </w:r>
    </w:p>
    <w:p w:rsidR="00584020" w:rsidRPr="00931238" w:rsidRDefault="00584020" w:rsidP="005840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1238">
        <w:rPr>
          <w:bCs/>
          <w:sz w:val="28"/>
          <w:szCs w:val="28"/>
        </w:rPr>
        <w:t xml:space="preserve">- компенсационных выплат; 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</w:t>
      </w:r>
      <w:r w:rsidRPr="00931238">
        <w:rPr>
          <w:bCs/>
          <w:sz w:val="28"/>
          <w:szCs w:val="28"/>
        </w:rPr>
        <w:tab/>
        <w:t>- стимулирующих выплат;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931238">
        <w:rPr>
          <w:bCs/>
          <w:sz w:val="28"/>
          <w:szCs w:val="28"/>
        </w:rPr>
        <w:t>иных выплат, предусмотренных законодательством Российской Федерации и настоящим Положением.</w:t>
      </w:r>
    </w:p>
    <w:p w:rsidR="00584020" w:rsidRPr="00931238" w:rsidRDefault="00584020" w:rsidP="00584020">
      <w:pPr>
        <w:widowControl w:val="0"/>
        <w:ind w:left="80" w:right="80" w:firstLine="629"/>
        <w:jc w:val="both"/>
        <w:rPr>
          <w:bCs/>
          <w:spacing w:val="-6"/>
          <w:sz w:val="28"/>
          <w:szCs w:val="28"/>
        </w:rPr>
      </w:pPr>
      <w:r w:rsidRPr="00931238">
        <w:rPr>
          <w:bCs/>
          <w:sz w:val="28"/>
          <w:szCs w:val="28"/>
        </w:rPr>
        <w:t>При наличии в штатном расписании учреждения наименования двойных должностей работников, должностной оклад устанавливается по наименованию первой должности.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ab/>
        <w:t xml:space="preserve">1.3. Размер минимальной заработной платы работников учреждения не может быть ниже минимального </w:t>
      </w:r>
      <w:proofErr w:type="gramStart"/>
      <w:r w:rsidRPr="00931238">
        <w:rPr>
          <w:bCs/>
          <w:sz w:val="28"/>
          <w:szCs w:val="28"/>
        </w:rPr>
        <w:t>размера оплаты труда</w:t>
      </w:r>
      <w:proofErr w:type="gramEnd"/>
      <w:r w:rsidRPr="00931238">
        <w:rPr>
          <w:bCs/>
          <w:sz w:val="28"/>
          <w:szCs w:val="28"/>
        </w:rPr>
        <w:t xml:space="preserve">, устанавливаемого на территории Ханты - Мансийского автономного округа </w:t>
      </w:r>
      <w:r>
        <w:rPr>
          <w:bCs/>
          <w:sz w:val="28"/>
          <w:szCs w:val="28"/>
        </w:rPr>
        <w:t>–</w:t>
      </w:r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 xml:space="preserve"> (далее – автономный округ)</w:t>
      </w:r>
      <w:r w:rsidRPr="00931238">
        <w:rPr>
          <w:bCs/>
          <w:sz w:val="28"/>
          <w:szCs w:val="28"/>
        </w:rPr>
        <w:t xml:space="preserve"> для трудоспособного населения.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1.4.</w:t>
      </w:r>
      <w:r w:rsidRPr="00931238">
        <w:rPr>
          <w:bCs/>
          <w:sz w:val="28"/>
          <w:szCs w:val="28"/>
        </w:rPr>
        <w:t>Директор учреждения несет ответственность за нарушение предоставления государственных гарантий по оплате труда работникам учреждения в соответствии с действующим законодательством Российской Федерации.</w:t>
      </w:r>
    </w:p>
    <w:p w:rsidR="00584020" w:rsidRPr="00931238" w:rsidRDefault="00584020" w:rsidP="00584020">
      <w:pPr>
        <w:widowControl w:val="0"/>
        <w:tabs>
          <w:tab w:val="left" w:pos="3043"/>
        </w:tabs>
        <w:spacing w:line="240" w:lineRule="atLeast"/>
        <w:ind w:right="80"/>
        <w:jc w:val="both"/>
        <w:rPr>
          <w:bCs/>
          <w:sz w:val="28"/>
          <w:szCs w:val="28"/>
        </w:rPr>
      </w:pPr>
      <w:r w:rsidRPr="00931238">
        <w:rPr>
          <w:bCs/>
          <w:spacing w:val="-6"/>
          <w:sz w:val="28"/>
          <w:szCs w:val="28"/>
        </w:rPr>
        <w:t xml:space="preserve">         </w:t>
      </w:r>
      <w:r w:rsidRPr="00931238">
        <w:rPr>
          <w:bCs/>
          <w:sz w:val="28"/>
          <w:szCs w:val="28"/>
        </w:rPr>
        <w:t xml:space="preserve">1.5. Учреждение руководствуется настоящим Положением при разработке и утверждении соглашений, коллективных договоров и </w:t>
      </w:r>
      <w:r w:rsidRPr="00931238">
        <w:rPr>
          <w:bCs/>
          <w:sz w:val="28"/>
          <w:szCs w:val="28"/>
        </w:rPr>
        <w:lastRenderedPageBreak/>
        <w:t>локальных нормативных актов по оплате труда работников учреждения.</w:t>
      </w:r>
    </w:p>
    <w:p w:rsidR="00584020" w:rsidRPr="00931238" w:rsidRDefault="00584020" w:rsidP="00584020">
      <w:pPr>
        <w:widowControl w:val="0"/>
        <w:tabs>
          <w:tab w:val="left" w:pos="3043"/>
        </w:tabs>
        <w:spacing w:line="240" w:lineRule="atLeast"/>
        <w:ind w:right="80"/>
        <w:jc w:val="both"/>
        <w:rPr>
          <w:bCs/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spacing w:line="240" w:lineRule="atLeast"/>
        <w:jc w:val="center"/>
        <w:rPr>
          <w:b/>
          <w:caps/>
          <w:sz w:val="28"/>
          <w:szCs w:val="28"/>
        </w:rPr>
      </w:pPr>
      <w:r w:rsidRPr="00931238">
        <w:rPr>
          <w:b/>
          <w:bCs/>
          <w:sz w:val="28"/>
          <w:szCs w:val="28"/>
        </w:rPr>
        <w:t xml:space="preserve">Раздел </w:t>
      </w:r>
      <w:r w:rsidRPr="00931238">
        <w:rPr>
          <w:b/>
          <w:caps/>
          <w:sz w:val="28"/>
          <w:szCs w:val="28"/>
        </w:rPr>
        <w:t>2.</w:t>
      </w:r>
    </w:p>
    <w:p w:rsidR="00584020" w:rsidRPr="00931238" w:rsidRDefault="00584020" w:rsidP="00584020">
      <w:pPr>
        <w:tabs>
          <w:tab w:val="left" w:pos="709"/>
        </w:tabs>
        <w:jc w:val="center"/>
        <w:rPr>
          <w:caps/>
          <w:sz w:val="28"/>
          <w:szCs w:val="28"/>
        </w:rPr>
      </w:pPr>
      <w:r w:rsidRPr="00931238">
        <w:rPr>
          <w:b/>
          <w:bCs/>
          <w:sz w:val="28"/>
          <w:szCs w:val="28"/>
        </w:rPr>
        <w:t>Основные условия оплаты труда работников учреждения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67"/>
        <w:jc w:val="both"/>
        <w:rPr>
          <w:b/>
          <w:caps/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ab/>
        <w:t>2.1. Размеры должностных окладов работников учреждения устанавливаются с учётом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профессиональным стандартам в соответс</w:t>
      </w:r>
      <w:r>
        <w:rPr>
          <w:bCs/>
          <w:sz w:val="28"/>
          <w:szCs w:val="28"/>
        </w:rPr>
        <w:t>твии с подпунктами 2.1.1. - 2.1.8.</w:t>
      </w:r>
      <w:r w:rsidRPr="00931238">
        <w:rPr>
          <w:bCs/>
          <w:sz w:val="28"/>
          <w:szCs w:val="28"/>
        </w:rPr>
        <w:t xml:space="preserve"> пункта 2.1 настоящего Положения: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</w:t>
      </w:r>
      <w:r w:rsidRPr="00931238">
        <w:rPr>
          <w:bCs/>
          <w:sz w:val="28"/>
          <w:szCs w:val="28"/>
        </w:rPr>
        <w:tab/>
        <w:t>2.1.1. Должностные оклады работников общеотраслевых должностей руководителей, специалистов и служащих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541"/>
        <w:gridCol w:w="4678"/>
        <w:gridCol w:w="1700"/>
      </w:tblGrid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rPr>
          <w:trHeight w:val="4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общеотраслевых должностей руководителей, специалистов и служащих: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hanging="40"/>
              <w:jc w:val="center"/>
              <w:rPr>
                <w:b/>
                <w:bCs/>
                <w:lang w:val="en-US"/>
              </w:rPr>
            </w:pPr>
            <w:r w:rsidRPr="00931238">
              <w:rPr>
                <w:b/>
                <w:bCs/>
              </w:rPr>
              <w:t>1.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hanging="4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9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9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«Общеотраслевые должности служащих второго уровня»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both"/>
              <w:rPr>
                <w:bCs/>
                <w:lang w:val="en-US"/>
              </w:rPr>
            </w:pPr>
            <w:r w:rsidRPr="00931238">
              <w:rPr>
                <w:bCs/>
              </w:rPr>
              <w:t>администратор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  <w:r>
              <w:rPr>
                <w:bCs/>
              </w:rPr>
              <w:t>10 445,0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931238">
              <w:rPr>
                <w:bCs/>
              </w:rPr>
              <w:t>заведующий хозяйством, должности служащих первого квалификационного уровня, по которым устанавливается  I</w:t>
            </w:r>
            <w:proofErr w:type="spellStart"/>
            <w:r w:rsidRPr="00931238"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  <w:r>
              <w:rPr>
                <w:bCs/>
              </w:rPr>
              <w:t>10 505,0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E93054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E93054">
              <w:rPr>
                <w:bCs/>
              </w:rPr>
              <w:t>Заведующий производством (шеф-повар),</w:t>
            </w:r>
          </w:p>
          <w:p w:rsidR="00584020" w:rsidRPr="00BA34F1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FF0000"/>
                <w:highlight w:val="yellow"/>
              </w:rPr>
            </w:pPr>
            <w:r w:rsidRPr="00E93054">
              <w:rPr>
                <w:bCs/>
              </w:rPr>
              <w:t xml:space="preserve">должности служащих первого квалификационного уровня, по которым устанавливается  I </w:t>
            </w:r>
            <w:proofErr w:type="spellStart"/>
            <w:r w:rsidRPr="00E93054">
              <w:rPr>
                <w:bCs/>
              </w:rPr>
              <w:t>внутридолжностная</w:t>
            </w:r>
            <w:proofErr w:type="spellEnd"/>
            <w:r w:rsidRPr="00E93054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rPr>
                <w:bCs/>
              </w:rPr>
            </w:pPr>
          </w:p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rPr>
                <w:bCs/>
              </w:rPr>
            </w:pPr>
            <w:r>
              <w:rPr>
                <w:bCs/>
              </w:rPr>
              <w:t xml:space="preserve">      10 550,0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-4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2.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3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3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«Общеотраслевые должности служащих третьего уровня»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734" w:hanging="734"/>
              <w:jc w:val="center"/>
              <w:rPr>
                <w:bCs/>
              </w:rPr>
            </w:pPr>
            <w:r w:rsidRPr="00931238">
              <w:rPr>
                <w:bCs/>
              </w:rPr>
              <w:t>2.1.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734" w:hanging="734"/>
              <w:jc w:val="center"/>
              <w:rPr>
                <w:bCs/>
              </w:rPr>
            </w:pPr>
            <w:r w:rsidRPr="00931238">
              <w:rPr>
                <w:bCs/>
              </w:rPr>
              <w:t>1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734" w:hanging="734"/>
              <w:rPr>
                <w:bCs/>
              </w:rPr>
            </w:pPr>
            <w:r w:rsidRPr="00931238">
              <w:rPr>
                <w:bCs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бухгалтер,  психолог, специалист по кадрам, юрисконсульт, экономист,  инженер по автоматизированным системам управления производством, </w:t>
            </w:r>
            <w:proofErr w:type="spellStart"/>
            <w:r w:rsidRPr="00931238">
              <w:rPr>
                <w:bCs/>
              </w:rPr>
              <w:t>документовед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10 712,0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11 248,6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11 785,3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2.4.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 xml:space="preserve">4 квалификационный </w:t>
            </w:r>
            <w:r w:rsidRPr="00931238">
              <w:rPr>
                <w:bCs/>
              </w:rPr>
              <w:lastRenderedPageBreak/>
              <w:t>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lastRenderedPageBreak/>
              <w:t xml:space="preserve">должности служащих первого квалификационного уровня, по которым может устанавливаться </w:t>
            </w:r>
            <w:r w:rsidRPr="00931238">
              <w:rPr>
                <w:bCs/>
              </w:rPr>
              <w:lastRenderedPageBreak/>
              <w:t>производственное должностное наименование «ведущий»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12 319,8</w:t>
            </w:r>
          </w:p>
        </w:tc>
      </w:tr>
      <w:tr w:rsidR="00584020" w:rsidRPr="00931238" w:rsidTr="009B6CE4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645BE4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645BE4">
              <w:rPr>
                <w:b/>
                <w:bCs/>
              </w:rPr>
              <w:lastRenderedPageBreak/>
              <w:t>2.5.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6F0670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6F0670">
              <w:rPr>
                <w:bCs/>
              </w:rPr>
              <w:t>5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094685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4685">
              <w:rPr>
                <w:bCs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094685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685">
              <w:rPr>
                <w:bCs/>
              </w:rPr>
              <w:t>12802,40</w:t>
            </w:r>
          </w:p>
          <w:p w:rsidR="00584020" w:rsidRPr="00094685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238">
        <w:rPr>
          <w:bCs/>
          <w:sz w:val="28"/>
          <w:szCs w:val="28"/>
        </w:rPr>
        <w:tab/>
        <w:t xml:space="preserve">2.1.2. </w:t>
      </w:r>
      <w:proofErr w:type="gramStart"/>
      <w:r w:rsidRPr="00931238">
        <w:rPr>
          <w:bCs/>
          <w:sz w:val="28"/>
          <w:szCs w:val="28"/>
        </w:rPr>
        <w:t>Должностные оклады работников, занятых в сфере предоставления социальных услуг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31 марта 2008 года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устанавливаются в следующих размерах:</w:t>
      </w:r>
      <w:proofErr w:type="gramEnd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0"/>
        <w:gridCol w:w="3488"/>
        <w:gridCol w:w="2551"/>
      </w:tblGrid>
      <w:tr w:rsidR="00584020" w:rsidRPr="00931238" w:rsidTr="009B6CE4">
        <w:trPr>
          <w:trHeight w:val="6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3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rPr>
          <w:trHeight w:val="8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 работников учреждения, занятых в сфере здравоохранения и предоставления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социальных услуг:</w:t>
            </w:r>
          </w:p>
        </w:tc>
      </w:tr>
      <w:tr w:rsidR="00584020" w:rsidRPr="00931238" w:rsidTr="009B6CE4">
        <w:trPr>
          <w:trHeight w:val="9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«Должности специалистов второго уровня, осуществляющих предоставление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социальных услуг»</w:t>
            </w:r>
          </w:p>
        </w:tc>
      </w:tr>
      <w:tr w:rsidR="00584020" w:rsidRPr="00931238" w:rsidTr="009B6CE4">
        <w:trPr>
          <w:trHeight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1.1.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социальный работник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11 280,0</w:t>
            </w:r>
          </w:p>
        </w:tc>
      </w:tr>
      <w:tr w:rsidR="00584020" w:rsidRPr="00931238" w:rsidTr="009B6CE4">
        <w:trPr>
          <w:trHeight w:val="9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584020" w:rsidRPr="00931238" w:rsidTr="009B6CE4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2.1</w:t>
            </w:r>
            <w:r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  <w:r w:rsidRPr="00931238">
              <w:rPr>
                <w:bCs/>
              </w:rPr>
              <w:t>специалист по социальной работе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12 360,2</w:t>
            </w:r>
          </w:p>
        </w:tc>
      </w:tr>
      <w:tr w:rsidR="00584020" w:rsidRPr="00931238" w:rsidTr="009B6CE4">
        <w:trPr>
          <w:trHeight w:val="9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7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584020" w:rsidRPr="00931238" w:rsidTr="009B6CE4">
        <w:trPr>
          <w:trHeight w:val="5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  <w:r w:rsidRPr="00931238">
              <w:rPr>
                <w:bCs/>
              </w:rPr>
              <w:t>заведующий отделением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13 516,9</w:t>
            </w:r>
          </w:p>
        </w:tc>
      </w:tr>
    </w:tbl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62" w:line="312" w:lineRule="exact"/>
        <w:ind w:right="-81"/>
        <w:jc w:val="both"/>
        <w:rPr>
          <w:bCs/>
          <w:sz w:val="28"/>
          <w:szCs w:val="28"/>
        </w:rPr>
      </w:pPr>
      <w:r w:rsidRPr="00931238">
        <w:rPr>
          <w:sz w:val="24"/>
          <w:szCs w:val="24"/>
        </w:rPr>
        <w:tab/>
      </w:r>
      <w:r w:rsidRPr="00931238">
        <w:rPr>
          <w:bCs/>
          <w:sz w:val="28"/>
          <w:szCs w:val="28"/>
        </w:rPr>
        <w:t>2.1.3</w:t>
      </w:r>
      <w:r w:rsidRPr="00931238">
        <w:rPr>
          <w:sz w:val="24"/>
          <w:szCs w:val="24"/>
        </w:rPr>
        <w:t xml:space="preserve">. </w:t>
      </w:r>
      <w:r w:rsidRPr="00931238">
        <w:rPr>
          <w:bCs/>
          <w:sz w:val="28"/>
          <w:szCs w:val="28"/>
        </w:rPr>
        <w:t>Должностные оклады медицинских работников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работников», устанавливаются в следующих размерах: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043"/>
        <w:gridCol w:w="17"/>
        <w:gridCol w:w="3420"/>
        <w:gridCol w:w="2439"/>
      </w:tblGrid>
      <w:tr w:rsidR="00584020" w:rsidRPr="00931238" w:rsidTr="009B6CE4">
        <w:trPr>
          <w:trHeight w:val="6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rPr>
          <w:trHeight w:val="637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08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 медицинских и фармацевтических работников:</w:t>
            </w:r>
          </w:p>
        </w:tc>
      </w:tr>
      <w:tr w:rsidR="00584020" w:rsidRPr="00931238" w:rsidTr="009B6CE4">
        <w:trPr>
          <w:trHeight w:val="6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584020" w:rsidRPr="00931238" w:rsidTr="009B6CE4">
        <w:trPr>
          <w:trHeight w:val="6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lastRenderedPageBreak/>
              <w:t>1.1.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B24B1">
              <w:rPr>
                <w:bCs/>
              </w:rPr>
              <w:t>нструктор по трудовой терапии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11 793,3</w:t>
            </w:r>
          </w:p>
        </w:tc>
      </w:tr>
      <w:tr w:rsidR="00584020" w:rsidRPr="00931238" w:rsidTr="009B6CE4">
        <w:trPr>
          <w:trHeight w:val="5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  <w:r w:rsidRPr="00931238">
              <w:rPr>
                <w:bCs/>
              </w:rPr>
              <w:t>3 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931238">
              <w:rPr>
                <w:bCs/>
              </w:rPr>
              <w:t>едицинская сестра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12 149,7</w:t>
            </w:r>
          </w:p>
        </w:tc>
      </w:tr>
      <w:tr w:rsidR="00584020" w:rsidRPr="00931238" w:rsidTr="009B6CE4">
        <w:trPr>
          <w:trHeight w:val="3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153621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621">
              <w:rPr>
                <w:b/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584020" w:rsidRPr="00931238" w:rsidTr="009B6CE4">
        <w:trPr>
          <w:trHeight w:val="3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020" w:rsidRPr="00153621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621">
              <w:rPr>
                <w:bCs/>
              </w:rPr>
              <w:t>2 квалификационный уровень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020" w:rsidRPr="00153621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153621">
              <w:rPr>
                <w:bCs/>
              </w:rPr>
              <w:t>рач - специалист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153621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621">
              <w:rPr>
                <w:bCs/>
              </w:rPr>
              <w:t>18 775,4</w:t>
            </w:r>
          </w:p>
        </w:tc>
      </w:tr>
    </w:tbl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8" w:line="312" w:lineRule="exact"/>
        <w:ind w:right="-81"/>
        <w:jc w:val="both"/>
        <w:rPr>
          <w:bCs/>
          <w:sz w:val="28"/>
          <w:szCs w:val="28"/>
        </w:rPr>
      </w:pPr>
      <w:r w:rsidRPr="00931238">
        <w:rPr>
          <w:sz w:val="24"/>
          <w:szCs w:val="24"/>
        </w:rPr>
        <w:tab/>
      </w:r>
      <w:r w:rsidRPr="00931238">
        <w:rPr>
          <w:bCs/>
          <w:sz w:val="28"/>
          <w:szCs w:val="28"/>
        </w:rPr>
        <w:t>2.1.4</w:t>
      </w:r>
      <w:r w:rsidRPr="00931238">
        <w:rPr>
          <w:sz w:val="24"/>
          <w:szCs w:val="24"/>
        </w:rPr>
        <w:t xml:space="preserve">. </w:t>
      </w:r>
      <w:r w:rsidRPr="00931238">
        <w:rPr>
          <w:bCs/>
          <w:sz w:val="28"/>
          <w:szCs w:val="28"/>
        </w:rPr>
        <w:t>Должностные оклады педагогических работников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5 мая 2008 года № 216-н «Об утверждении профессиональных квалификационных групп должностей работников образования», устанавливаются в следующих размерах:</w:t>
      </w:r>
    </w:p>
    <w:p w:rsidR="00584020" w:rsidRPr="00931238" w:rsidRDefault="00584020" w:rsidP="00584020">
      <w:pPr>
        <w:tabs>
          <w:tab w:val="left" w:pos="709"/>
        </w:tabs>
        <w:spacing w:after="302" w:line="1" w:lineRule="exact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3032"/>
        <w:gridCol w:w="3262"/>
        <w:gridCol w:w="2856"/>
      </w:tblGrid>
      <w:tr w:rsidR="00584020" w:rsidRPr="00931238" w:rsidTr="009B6CE4">
        <w:trPr>
          <w:trHeight w:val="6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rPr>
          <w:trHeight w:val="678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работников образования:</w:t>
            </w:r>
          </w:p>
        </w:tc>
      </w:tr>
      <w:tr w:rsidR="00584020" w:rsidRPr="00931238" w:rsidTr="009B6CE4">
        <w:trPr>
          <w:trHeight w:val="67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4020" w:rsidRPr="005A5D95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5D95">
              <w:rPr>
                <w:bCs/>
              </w:rPr>
              <w:t>1.</w:t>
            </w:r>
          </w:p>
        </w:tc>
        <w:tc>
          <w:tcPr>
            <w:tcW w:w="91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квалификационная группа</w:t>
            </w:r>
            <w:r w:rsidRPr="00931238">
              <w:rPr>
                <w:b/>
                <w:bCs/>
              </w:rPr>
              <w:t xml:space="preserve"> должностей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 xml:space="preserve">работников </w:t>
            </w:r>
            <w:r>
              <w:rPr>
                <w:b/>
                <w:bCs/>
              </w:rPr>
              <w:t>учебно-вспомогательного персонала второго уровня</w:t>
            </w:r>
            <w:r w:rsidRPr="00931238">
              <w:rPr>
                <w:b/>
                <w:bCs/>
              </w:rPr>
              <w:t>:</w:t>
            </w:r>
          </w:p>
        </w:tc>
      </w:tr>
      <w:tr w:rsidR="00584020" w:rsidRPr="00931238" w:rsidTr="009B6CE4">
        <w:trPr>
          <w:trHeight w:val="66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6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84020" w:rsidRPr="00931238" w:rsidTr="009B6CE4">
        <w:trPr>
          <w:trHeight w:val="6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931238">
              <w:rPr>
                <w:bCs/>
              </w:rPr>
              <w:t>квалификационный уровень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bCs/>
              </w:rPr>
            </w:pPr>
            <w:r>
              <w:rPr>
                <w:bCs/>
              </w:rPr>
              <w:t>воспитатель, методист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  <w:r>
              <w:rPr>
                <w:bCs/>
              </w:rPr>
              <w:t>12 662,2</w:t>
            </w:r>
          </w:p>
        </w:tc>
      </w:tr>
    </w:tbl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72"/>
        <w:ind w:firstLine="709"/>
        <w:jc w:val="both"/>
        <w:rPr>
          <w:sz w:val="28"/>
          <w:szCs w:val="28"/>
        </w:rPr>
      </w:pPr>
      <w:r w:rsidRPr="00931238">
        <w:rPr>
          <w:bCs/>
          <w:sz w:val="28"/>
          <w:szCs w:val="28"/>
        </w:rPr>
        <w:t>2.1.5</w:t>
      </w:r>
      <w:r w:rsidRPr="00931238">
        <w:rPr>
          <w:sz w:val="24"/>
          <w:szCs w:val="24"/>
        </w:rPr>
        <w:t xml:space="preserve">. </w:t>
      </w:r>
      <w:r w:rsidRPr="00931238">
        <w:rPr>
          <w:sz w:val="28"/>
          <w:szCs w:val="28"/>
        </w:rPr>
        <w:t xml:space="preserve">Должностные оклады работников культуры и искусства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31 августа 2007 года </w:t>
      </w:r>
      <w:r w:rsidRPr="00931238">
        <w:rPr>
          <w:sz w:val="28"/>
          <w:szCs w:val="28"/>
          <w:lang w:val="en-US"/>
        </w:rPr>
        <w:t>N</w:t>
      </w:r>
      <w:r w:rsidRPr="00931238">
        <w:rPr>
          <w:sz w:val="28"/>
          <w:szCs w:val="28"/>
        </w:rPr>
        <w:t xml:space="preserve"> 570 «Об утверждении профессиональных квалификационных групп должностей работников культуры, искусства и кинематографии,</w:t>
      </w:r>
      <w:r w:rsidRPr="00931238">
        <w:rPr>
          <w:bCs/>
          <w:sz w:val="28"/>
          <w:szCs w:val="28"/>
        </w:rPr>
        <w:t xml:space="preserve"> устанавливаются в следующих размерах</w:t>
      </w:r>
      <w:r w:rsidRPr="00931238">
        <w:rPr>
          <w:sz w:val="28"/>
          <w:szCs w:val="28"/>
        </w:rPr>
        <w:t xml:space="preserve">: 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72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260"/>
        <w:gridCol w:w="3260"/>
        <w:gridCol w:w="2410"/>
      </w:tblGrid>
      <w:tr w:rsidR="00584020" w:rsidRPr="00931238" w:rsidTr="009B6CE4">
        <w:tc>
          <w:tcPr>
            <w:tcW w:w="851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Квалификационный уровень</w:t>
            </w:r>
          </w:p>
        </w:tc>
        <w:tc>
          <w:tcPr>
            <w:tcW w:w="3260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Наименование должностей</w:t>
            </w:r>
          </w:p>
        </w:tc>
        <w:tc>
          <w:tcPr>
            <w:tcW w:w="2410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c>
          <w:tcPr>
            <w:tcW w:w="9781" w:type="dxa"/>
            <w:gridSpan w:val="4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Профессиональные квалификационные группы должностей работников культуры, искусства и кинематографии:</w:t>
            </w:r>
          </w:p>
        </w:tc>
      </w:tr>
      <w:tr w:rsidR="00584020" w:rsidRPr="00931238" w:rsidTr="009B6CE4">
        <w:tc>
          <w:tcPr>
            <w:tcW w:w="851" w:type="dxa"/>
            <w:vAlign w:val="center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1.</w:t>
            </w:r>
          </w:p>
        </w:tc>
        <w:tc>
          <w:tcPr>
            <w:tcW w:w="8930" w:type="dxa"/>
            <w:gridSpan w:val="3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584020" w:rsidRPr="00931238" w:rsidTr="009B6CE4">
        <w:tc>
          <w:tcPr>
            <w:tcW w:w="851" w:type="dxa"/>
            <w:vAlign w:val="center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1.1.</w:t>
            </w:r>
          </w:p>
        </w:tc>
        <w:tc>
          <w:tcPr>
            <w:tcW w:w="3260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</w:p>
        </w:tc>
        <w:tc>
          <w:tcPr>
            <w:tcW w:w="2410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  <w:r>
              <w:t>11 793,3</w:t>
            </w:r>
          </w:p>
        </w:tc>
      </w:tr>
      <w:tr w:rsidR="00584020" w:rsidRPr="00931238" w:rsidTr="009B6CE4">
        <w:tc>
          <w:tcPr>
            <w:tcW w:w="851" w:type="dxa"/>
            <w:vAlign w:val="center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1.2.</w:t>
            </w:r>
          </w:p>
        </w:tc>
        <w:tc>
          <w:tcPr>
            <w:tcW w:w="3260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  <w:r w:rsidRPr="00931238">
              <w:t xml:space="preserve"> II категории</w:t>
            </w:r>
          </w:p>
        </w:tc>
        <w:tc>
          <w:tcPr>
            <w:tcW w:w="2410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  <w:r>
              <w:t>11 970,2</w:t>
            </w:r>
          </w:p>
        </w:tc>
      </w:tr>
      <w:tr w:rsidR="00584020" w:rsidRPr="00931238" w:rsidTr="009B6CE4">
        <w:tc>
          <w:tcPr>
            <w:tcW w:w="851" w:type="dxa"/>
            <w:vAlign w:val="center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1.3.</w:t>
            </w:r>
          </w:p>
        </w:tc>
        <w:tc>
          <w:tcPr>
            <w:tcW w:w="3260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  <w:r w:rsidRPr="00931238">
              <w:t xml:space="preserve"> I категории</w:t>
            </w:r>
          </w:p>
        </w:tc>
        <w:tc>
          <w:tcPr>
            <w:tcW w:w="2410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  <w:r>
              <w:t>12 149,7</w:t>
            </w:r>
          </w:p>
        </w:tc>
      </w:tr>
    </w:tbl>
    <w:p w:rsidR="00584020" w:rsidRDefault="00584020" w:rsidP="00584020">
      <w:pPr>
        <w:tabs>
          <w:tab w:val="left" w:pos="709"/>
        </w:tabs>
        <w:autoSpaceDE w:val="0"/>
        <w:autoSpaceDN w:val="0"/>
        <w:adjustRightInd w:val="0"/>
        <w:spacing w:before="67" w:line="312" w:lineRule="exact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ab/>
      </w:r>
    </w:p>
    <w:tbl>
      <w:tblPr>
        <w:tblpPr w:leftFromText="180" w:rightFromText="180" w:vertAnchor="text" w:horzAnchor="margin" w:tblpY="255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260"/>
        <w:gridCol w:w="3260"/>
        <w:gridCol w:w="2410"/>
      </w:tblGrid>
      <w:tr w:rsidR="00584020" w:rsidRPr="00931238" w:rsidTr="009B6CE4">
        <w:tc>
          <w:tcPr>
            <w:tcW w:w="851" w:type="dxa"/>
          </w:tcPr>
          <w:p w:rsidR="00584020" w:rsidRPr="00094685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 xml:space="preserve">№ </w:t>
            </w:r>
            <w:proofErr w:type="spellStart"/>
            <w:proofErr w:type="gramStart"/>
            <w:r w:rsidRPr="00094685">
              <w:rPr>
                <w:b/>
              </w:rPr>
              <w:t>п</w:t>
            </w:r>
            <w:proofErr w:type="spellEnd"/>
            <w:proofErr w:type="gramEnd"/>
            <w:r w:rsidRPr="00094685">
              <w:rPr>
                <w:b/>
              </w:rPr>
              <w:t>/</w:t>
            </w:r>
            <w:proofErr w:type="spellStart"/>
            <w:r w:rsidRPr="00094685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584020" w:rsidRPr="00094685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Квалификационный уровень</w:t>
            </w:r>
          </w:p>
        </w:tc>
        <w:tc>
          <w:tcPr>
            <w:tcW w:w="3260" w:type="dxa"/>
          </w:tcPr>
          <w:p w:rsidR="00584020" w:rsidRPr="00094685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Наименование должностей</w:t>
            </w:r>
          </w:p>
        </w:tc>
        <w:tc>
          <w:tcPr>
            <w:tcW w:w="2410" w:type="dxa"/>
          </w:tcPr>
          <w:p w:rsidR="00584020" w:rsidRPr="00094685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094685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c>
          <w:tcPr>
            <w:tcW w:w="9781" w:type="dxa"/>
            <w:gridSpan w:val="4"/>
          </w:tcPr>
          <w:p w:rsidR="00584020" w:rsidRPr="00094685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lastRenderedPageBreak/>
              <w:t>Профессиональные квалификационные группы должностей работников физической культуры и спорта:</w:t>
            </w:r>
          </w:p>
        </w:tc>
      </w:tr>
      <w:tr w:rsidR="00584020" w:rsidRPr="00931238" w:rsidTr="009B6CE4">
        <w:tc>
          <w:tcPr>
            <w:tcW w:w="851" w:type="dxa"/>
            <w:vAlign w:val="center"/>
          </w:tcPr>
          <w:p w:rsidR="00584020" w:rsidRPr="00094685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094685">
              <w:t>1.</w:t>
            </w:r>
          </w:p>
        </w:tc>
        <w:tc>
          <w:tcPr>
            <w:tcW w:w="8930" w:type="dxa"/>
            <w:gridSpan w:val="3"/>
          </w:tcPr>
          <w:p w:rsidR="00584020" w:rsidRPr="00094685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Профессиональная квалификационная группа  должностей работников физической культуры и спорта второго уровня</w:t>
            </w:r>
          </w:p>
        </w:tc>
      </w:tr>
      <w:tr w:rsidR="00584020" w:rsidRPr="00931238" w:rsidTr="009B6CE4">
        <w:tc>
          <w:tcPr>
            <w:tcW w:w="851" w:type="dxa"/>
            <w:vAlign w:val="center"/>
          </w:tcPr>
          <w:p w:rsidR="00584020" w:rsidRPr="00094685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094685">
              <w:t>1.1.</w:t>
            </w:r>
          </w:p>
        </w:tc>
        <w:tc>
          <w:tcPr>
            <w:tcW w:w="3260" w:type="dxa"/>
          </w:tcPr>
          <w:p w:rsidR="00584020" w:rsidRPr="00094685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685">
              <w:rPr>
                <w:bCs/>
              </w:rPr>
              <w:t>1 квалификационный уровень</w:t>
            </w:r>
          </w:p>
          <w:p w:rsidR="00584020" w:rsidRPr="00094685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584020" w:rsidRPr="00FF2623" w:rsidRDefault="00584020" w:rsidP="009B6CE4">
            <w:pPr>
              <w:tabs>
                <w:tab w:val="left" w:pos="0"/>
              </w:tabs>
              <w:contextualSpacing/>
              <w:jc w:val="both"/>
            </w:pPr>
            <w:r w:rsidRPr="00FF2623">
              <w:t>инст</w:t>
            </w:r>
            <w:r>
              <w:t xml:space="preserve">руктор по спорту, инструктор по </w:t>
            </w:r>
            <w:r w:rsidRPr="00FF2623">
              <w:t>адаптивной физической культуре</w:t>
            </w:r>
          </w:p>
        </w:tc>
        <w:tc>
          <w:tcPr>
            <w:tcW w:w="2410" w:type="dxa"/>
          </w:tcPr>
          <w:p w:rsidR="00584020" w:rsidRPr="00094685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094685">
              <w:t>12360,20</w:t>
            </w:r>
          </w:p>
          <w:p w:rsidR="00584020" w:rsidRPr="00094685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</w:tr>
    </w:tbl>
    <w:p w:rsidR="00584020" w:rsidRPr="00FF2623" w:rsidRDefault="00584020" w:rsidP="00584020">
      <w:pPr>
        <w:pStyle w:val="22"/>
        <w:shd w:val="clear" w:color="auto" w:fill="auto"/>
        <w:spacing w:before="0" w:line="240" w:lineRule="auto"/>
        <w:ind w:firstLine="360"/>
        <w:jc w:val="both"/>
      </w:pPr>
      <w:r w:rsidRPr="00FF2623">
        <w:t xml:space="preserve">2.1.6. </w:t>
      </w:r>
      <w:proofErr w:type="gramStart"/>
      <w:r w:rsidRPr="00FF2623">
        <w:t>Должностные оклады работников физической культуры и</w:t>
      </w:r>
      <w:r w:rsidRPr="00FF2623">
        <w:br/>
        <w:t>спорта на основе отнесения занимаемых ими должностей служащих к</w:t>
      </w:r>
      <w:r w:rsidRPr="00FF2623">
        <w:br/>
        <w:t>профессиональным квалификационным группам, утвержденным приказом Министерства здравоохранения и социального развития Российской Федерации от 27 февраля 2012 года № 165н «Об утверждении</w:t>
      </w:r>
      <w:r w:rsidRPr="00FF2623">
        <w:br/>
        <w:t>профессиональных квалификационных групп должностей работников физической культуры и спорта», устанавливаются в следующих размерах</w:t>
      </w:r>
      <w:r>
        <w:rPr>
          <w:bCs/>
        </w:rPr>
        <w:t>:</w:t>
      </w:r>
      <w:r w:rsidRPr="00931238">
        <w:rPr>
          <w:sz w:val="24"/>
          <w:szCs w:val="24"/>
        </w:rPr>
        <w:t xml:space="preserve"> </w:t>
      </w:r>
      <w:r w:rsidRPr="00E90883">
        <w:t>2.1.7</w:t>
      </w:r>
      <w:r>
        <w:rPr>
          <w:sz w:val="24"/>
          <w:szCs w:val="24"/>
        </w:rPr>
        <w:t>.</w:t>
      </w:r>
      <w:r w:rsidRPr="00931238">
        <w:rPr>
          <w:bCs/>
        </w:rPr>
        <w:t>Должностные оклады рабочих на основе отнесения занимаемых ими должностей к профессиональным</w:t>
      </w:r>
      <w:proofErr w:type="gramEnd"/>
      <w:r w:rsidRPr="00931238">
        <w:rPr>
          <w:bCs/>
        </w:rPr>
        <w:t xml:space="preserve"> квалификационным группам,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рабочих», устанавливаются в следующих размерах: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741"/>
        <w:gridCol w:w="3910"/>
        <w:gridCol w:w="2268"/>
      </w:tblGrid>
      <w:tr w:rsidR="00584020" w:rsidRPr="00931238" w:rsidTr="009B6CE4">
        <w:trPr>
          <w:trHeight w:val="58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21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</w:t>
            </w:r>
            <w:r w:rsidRPr="00931238">
              <w:rPr>
                <w:bCs/>
              </w:rPr>
              <w:t xml:space="preserve"> </w:t>
            </w:r>
            <w:r w:rsidRPr="00931238">
              <w:rPr>
                <w:b/>
                <w:bCs/>
              </w:rPr>
              <w:t>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rPr>
          <w:trHeight w:val="460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общеотраслевых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профессий рабочих:</w:t>
            </w:r>
          </w:p>
        </w:tc>
      </w:tr>
      <w:tr w:rsidR="00584020" w:rsidRPr="00931238" w:rsidTr="009B6CE4">
        <w:trPr>
          <w:trHeight w:val="30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1.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84020" w:rsidRPr="00931238" w:rsidTr="009B6CE4">
        <w:trPr>
          <w:trHeight w:val="229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  <w:p w:rsidR="00584020" w:rsidRPr="00931238" w:rsidRDefault="00584020" w:rsidP="009B6CE4">
            <w:pPr>
              <w:tabs>
                <w:tab w:val="left" w:pos="709"/>
              </w:tabs>
              <w:jc w:val="center"/>
              <w:rPr>
                <w:spacing w:val="80"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31238">
              <w:rPr>
                <w:bCs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31238">
              <w:rPr>
                <w:bCs/>
              </w:rPr>
              <w:t>кастелянша,</w:t>
            </w:r>
            <w:r>
              <w:rPr>
                <w:bCs/>
              </w:rPr>
              <w:t xml:space="preserve"> кладовщик, кухонный рабочий, повар, </w:t>
            </w:r>
            <w:r w:rsidRPr="00931238">
              <w:rPr>
                <w:bCs/>
              </w:rPr>
              <w:t>оператор стиральных машин,</w:t>
            </w:r>
            <w:r>
              <w:rPr>
                <w:bCs/>
              </w:rPr>
              <w:t xml:space="preserve"> 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  <w:r>
              <w:rPr>
                <w:bCs/>
              </w:rPr>
              <w:t>10 225,0</w:t>
            </w: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pacing w:val="80"/>
              </w:rPr>
            </w:pPr>
          </w:p>
        </w:tc>
      </w:tr>
    </w:tbl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3" w:line="322" w:lineRule="exact"/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</w:t>
      </w:r>
      <w:r w:rsidRPr="00931238">
        <w:rPr>
          <w:sz w:val="28"/>
          <w:szCs w:val="28"/>
        </w:rPr>
        <w:tab/>
      </w:r>
      <w:r w:rsidRPr="00947A87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8</w:t>
      </w:r>
      <w:r w:rsidRPr="00947A87">
        <w:rPr>
          <w:sz w:val="24"/>
          <w:szCs w:val="24"/>
        </w:rPr>
        <w:t xml:space="preserve">. </w:t>
      </w:r>
      <w:r w:rsidRPr="00947A87">
        <w:rPr>
          <w:sz w:val="28"/>
          <w:szCs w:val="28"/>
        </w:rPr>
        <w:t xml:space="preserve">Должностные оклады руководителей и специалистов, занимающих должности и профессии, не отнесенные к </w:t>
      </w:r>
      <w:r w:rsidRPr="00947A87">
        <w:rPr>
          <w:bCs/>
          <w:sz w:val="28"/>
          <w:szCs w:val="28"/>
        </w:rPr>
        <w:t>профессиональным квалификационным группам, устанавливаются в следующих размерах</w:t>
      </w:r>
      <w:r w:rsidRPr="00947A87">
        <w:rPr>
          <w:sz w:val="28"/>
          <w:szCs w:val="28"/>
        </w:rPr>
        <w:t>: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3" w:line="322" w:lineRule="exact"/>
        <w:jc w:val="both"/>
        <w:rPr>
          <w:sz w:val="28"/>
          <w:szCs w:val="2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0"/>
        <w:gridCol w:w="6198"/>
        <w:gridCol w:w="596"/>
        <w:gridCol w:w="2268"/>
      </w:tblGrid>
      <w:tr w:rsidR="00584020" w:rsidRPr="00931238" w:rsidTr="009B6CE4">
        <w:trPr>
          <w:trHeight w:val="5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21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rPr>
          <w:trHeight w:val="463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Должности руководителей, специалистов и служащих, не отнесённых к профессиональным квалификационным группам:</w:t>
            </w:r>
          </w:p>
        </w:tc>
      </w:tr>
      <w:tr w:rsidR="00584020" w:rsidRPr="00931238" w:rsidTr="009B6CE4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</w:pPr>
            <w:r>
              <w:t>ассистент по оказанию технической помощи</w:t>
            </w:r>
            <w:proofErr w:type="gramStart"/>
            <w:r w:rsidRPr="00931238"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>1</w:t>
            </w:r>
            <w:proofErr w:type="gramEnd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10500,00</w:t>
            </w:r>
          </w:p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4020" w:rsidRPr="00931238" w:rsidTr="009B6CE4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31238">
              <w:t>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1F0126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vertAlign w:val="superscript"/>
              </w:rPr>
            </w:pPr>
            <w:r w:rsidRPr="00931238">
              <w:t>специалист по охране труда</w:t>
            </w:r>
            <w:proofErr w:type="gramStart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 xml:space="preserve"> </w:t>
            </w:r>
            <w:r>
              <w:t xml:space="preserve"> , специалист по закупкам </w:t>
            </w:r>
            <w:r>
              <w:rPr>
                <w:vertAlign w:val="superscript"/>
              </w:rPr>
              <w:t>3</w:t>
            </w:r>
            <w:r>
              <w:t xml:space="preserve"> , специалист по противопожарной профилактике </w:t>
            </w:r>
            <w:r>
              <w:rPr>
                <w:vertAlign w:val="superscript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10 712,0</w:t>
            </w:r>
          </w:p>
        </w:tc>
      </w:tr>
      <w:tr w:rsidR="00584020" w:rsidRPr="00931238" w:rsidTr="009B6CE4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76643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highlight w:val="yellow"/>
                <w:vertAlign w:val="superscript"/>
              </w:rPr>
            </w:pPr>
            <w:r>
              <w:t>с</w:t>
            </w:r>
            <w:r w:rsidRPr="00947A87">
              <w:t>пециалист по комплексной реабилитации (</w:t>
            </w:r>
            <w:proofErr w:type="spellStart"/>
            <w:r w:rsidRPr="00947A87">
              <w:t>реабилитолог</w:t>
            </w:r>
            <w:proofErr w:type="spellEnd"/>
            <w:r w:rsidRPr="00947A87">
              <w:t>)</w:t>
            </w:r>
            <w:r w:rsidRPr="00947A87">
              <w:rPr>
                <w:vertAlign w:val="superscript"/>
              </w:rPr>
              <w:t xml:space="preserve"> 5</w:t>
            </w:r>
            <w:r>
              <w:t xml:space="preserve"> с</w:t>
            </w:r>
            <w:r w:rsidRPr="00947A87">
              <w:t>пециалист по работе с семьей</w:t>
            </w:r>
            <w:r w:rsidRPr="00947A87">
              <w:rPr>
                <w:vertAlign w:val="superscript"/>
              </w:rPr>
              <w:t xml:space="preserve"> 6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47A87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7A87">
              <w:t>12512,50</w:t>
            </w:r>
          </w:p>
        </w:tc>
      </w:tr>
      <w:tr w:rsidR="00584020" w:rsidRPr="00931238" w:rsidTr="009B6CE4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58402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766430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highlight w:val="yellow"/>
              </w:rPr>
            </w:pPr>
            <w:r>
              <w:t>з</w:t>
            </w:r>
            <w:r w:rsidRPr="00947A87">
              <w:t>аместитель заведующего отделением (филиалом), заместитель начальника отдела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47A87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7A87">
              <w:t>12841,90</w:t>
            </w:r>
          </w:p>
        </w:tc>
      </w:tr>
    </w:tbl>
    <w:p w:rsidR="00584020" w:rsidRDefault="00584020" w:rsidP="00584020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>
        <w:rPr>
          <w:rFonts w:eastAsia="Times New Roman"/>
          <w:spacing w:val="-5"/>
          <w:sz w:val="16"/>
          <w:szCs w:val="16"/>
        </w:rPr>
        <w:t>Приказ Минтруда России от 12 апреля 2017 года № 351н "Об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</w:t>
      </w:r>
    </w:p>
    <w:p w:rsidR="00584020" w:rsidRPr="004E0387" w:rsidRDefault="00584020" w:rsidP="00584020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4E0387">
        <w:rPr>
          <w:rFonts w:eastAsia="Times New Roman"/>
          <w:spacing w:val="-5"/>
          <w:sz w:val="16"/>
          <w:szCs w:val="16"/>
        </w:rPr>
        <w:t>Приказ Минтруда России от 4 августа 2014 года № 524н «Об утверждении профессионального стандарта «Специалист в области охраны труда»</w:t>
      </w:r>
    </w:p>
    <w:p w:rsidR="00584020" w:rsidRDefault="00584020" w:rsidP="00584020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>
        <w:rPr>
          <w:rFonts w:eastAsia="Times New Roman"/>
          <w:spacing w:val="-5"/>
          <w:sz w:val="16"/>
          <w:szCs w:val="16"/>
        </w:rPr>
        <w:t>Приказ Минтруда России от 10 сентября 2015 года № 625н «Об утверждении профессионального стандарта  «Специали</w:t>
      </w:r>
      <w:proofErr w:type="gramStart"/>
      <w:r>
        <w:rPr>
          <w:rFonts w:eastAsia="Times New Roman"/>
          <w:spacing w:val="-5"/>
          <w:sz w:val="16"/>
          <w:szCs w:val="16"/>
        </w:rPr>
        <w:t>ст  в  сф</w:t>
      </w:r>
      <w:proofErr w:type="gramEnd"/>
      <w:r>
        <w:rPr>
          <w:rFonts w:eastAsia="Times New Roman"/>
          <w:spacing w:val="-5"/>
          <w:sz w:val="16"/>
          <w:szCs w:val="16"/>
        </w:rPr>
        <w:t>ере закупок»</w:t>
      </w:r>
    </w:p>
    <w:p w:rsidR="00584020" w:rsidRDefault="00584020" w:rsidP="00584020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2B34A0">
        <w:rPr>
          <w:rFonts w:eastAsia="Times New Roman"/>
          <w:spacing w:val="-5"/>
          <w:sz w:val="16"/>
          <w:szCs w:val="16"/>
        </w:rPr>
        <w:t xml:space="preserve">Приказ Минтруда России от 28 октября 2014 года № 814н " </w:t>
      </w:r>
      <w:r>
        <w:rPr>
          <w:rFonts w:eastAsia="Times New Roman"/>
          <w:spacing w:val="-5"/>
          <w:sz w:val="16"/>
          <w:szCs w:val="16"/>
        </w:rPr>
        <w:t>Об утверждении профессионального стандарта  «Специалист по противопожарной профилактике»</w:t>
      </w:r>
    </w:p>
    <w:p w:rsidR="00584020" w:rsidRPr="00C331C0" w:rsidRDefault="00584020" w:rsidP="00584020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2B34A0">
        <w:rPr>
          <w:rFonts w:eastAsia="Times New Roman"/>
          <w:spacing w:val="-5"/>
          <w:sz w:val="16"/>
          <w:szCs w:val="16"/>
        </w:rPr>
        <w:t xml:space="preserve">Приказ Минтруда России от </w:t>
      </w:r>
      <w:r>
        <w:rPr>
          <w:rFonts w:eastAsia="Times New Roman"/>
          <w:spacing w:val="-5"/>
          <w:sz w:val="16"/>
          <w:szCs w:val="16"/>
        </w:rPr>
        <w:t>1</w:t>
      </w:r>
      <w:r w:rsidRPr="002B34A0">
        <w:rPr>
          <w:rFonts w:eastAsia="Times New Roman"/>
          <w:spacing w:val="-5"/>
          <w:sz w:val="16"/>
          <w:szCs w:val="16"/>
        </w:rPr>
        <w:t xml:space="preserve">8 </w:t>
      </w:r>
      <w:r>
        <w:rPr>
          <w:rFonts w:eastAsia="Times New Roman"/>
          <w:spacing w:val="-5"/>
          <w:sz w:val="16"/>
          <w:szCs w:val="16"/>
        </w:rPr>
        <w:t>но</w:t>
      </w:r>
      <w:r w:rsidRPr="002B34A0">
        <w:rPr>
          <w:rFonts w:eastAsia="Times New Roman"/>
          <w:spacing w:val="-5"/>
          <w:sz w:val="16"/>
          <w:szCs w:val="16"/>
        </w:rPr>
        <w:t>ября 201</w:t>
      </w:r>
      <w:r>
        <w:rPr>
          <w:rFonts w:eastAsia="Times New Roman"/>
          <w:spacing w:val="-5"/>
          <w:sz w:val="16"/>
          <w:szCs w:val="16"/>
        </w:rPr>
        <w:t>3</w:t>
      </w:r>
      <w:r w:rsidRPr="002B34A0">
        <w:rPr>
          <w:rFonts w:eastAsia="Times New Roman"/>
          <w:spacing w:val="-5"/>
          <w:sz w:val="16"/>
          <w:szCs w:val="16"/>
        </w:rPr>
        <w:t xml:space="preserve"> года № </w:t>
      </w:r>
      <w:r>
        <w:rPr>
          <w:rFonts w:eastAsia="Times New Roman"/>
          <w:spacing w:val="-5"/>
          <w:sz w:val="16"/>
          <w:szCs w:val="16"/>
        </w:rPr>
        <w:t>6</w:t>
      </w:r>
      <w:r w:rsidRPr="002B34A0">
        <w:rPr>
          <w:rFonts w:eastAsia="Times New Roman"/>
          <w:spacing w:val="-5"/>
          <w:sz w:val="16"/>
          <w:szCs w:val="16"/>
        </w:rPr>
        <w:t xml:space="preserve">81н " </w:t>
      </w:r>
      <w:r>
        <w:rPr>
          <w:rFonts w:eastAsia="Times New Roman"/>
          <w:spacing w:val="-5"/>
          <w:sz w:val="16"/>
          <w:szCs w:val="16"/>
        </w:rPr>
        <w:t xml:space="preserve">Об утверждении профессионального стандарта  «Специалист  </w:t>
      </w:r>
      <w:r w:rsidRPr="00C331C0">
        <w:rPr>
          <w:sz w:val="16"/>
          <w:szCs w:val="16"/>
        </w:rPr>
        <w:t>по комплексной реабилитации (</w:t>
      </w:r>
      <w:proofErr w:type="spellStart"/>
      <w:r w:rsidRPr="00C331C0">
        <w:rPr>
          <w:sz w:val="16"/>
          <w:szCs w:val="16"/>
        </w:rPr>
        <w:t>реабилитолог</w:t>
      </w:r>
      <w:proofErr w:type="spellEnd"/>
      <w:r w:rsidRPr="00C331C0">
        <w:rPr>
          <w:sz w:val="16"/>
          <w:szCs w:val="16"/>
        </w:rPr>
        <w:t>)</w:t>
      </w:r>
      <w:r w:rsidRPr="00C331C0">
        <w:rPr>
          <w:rFonts w:eastAsia="Times New Roman"/>
          <w:spacing w:val="-5"/>
          <w:sz w:val="16"/>
          <w:szCs w:val="16"/>
        </w:rPr>
        <w:t>»</w:t>
      </w:r>
    </w:p>
    <w:p w:rsidR="00584020" w:rsidRDefault="00584020" w:rsidP="00584020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2B34A0">
        <w:rPr>
          <w:rFonts w:eastAsia="Times New Roman"/>
          <w:spacing w:val="-5"/>
          <w:sz w:val="16"/>
          <w:szCs w:val="16"/>
        </w:rPr>
        <w:t xml:space="preserve">Приказ Минтруда России от </w:t>
      </w:r>
      <w:r>
        <w:rPr>
          <w:rFonts w:eastAsia="Times New Roman"/>
          <w:spacing w:val="-5"/>
          <w:sz w:val="16"/>
          <w:szCs w:val="16"/>
        </w:rPr>
        <w:t>1</w:t>
      </w:r>
      <w:r w:rsidRPr="002B34A0">
        <w:rPr>
          <w:rFonts w:eastAsia="Times New Roman"/>
          <w:spacing w:val="-5"/>
          <w:sz w:val="16"/>
          <w:szCs w:val="16"/>
        </w:rPr>
        <w:t xml:space="preserve">8 </w:t>
      </w:r>
      <w:r>
        <w:rPr>
          <w:rFonts w:eastAsia="Times New Roman"/>
          <w:spacing w:val="-5"/>
          <w:sz w:val="16"/>
          <w:szCs w:val="16"/>
        </w:rPr>
        <w:t>но</w:t>
      </w:r>
      <w:r w:rsidRPr="002B34A0">
        <w:rPr>
          <w:rFonts w:eastAsia="Times New Roman"/>
          <w:spacing w:val="-5"/>
          <w:sz w:val="16"/>
          <w:szCs w:val="16"/>
        </w:rPr>
        <w:t>ября 201</w:t>
      </w:r>
      <w:r>
        <w:rPr>
          <w:rFonts w:eastAsia="Times New Roman"/>
          <w:spacing w:val="-5"/>
          <w:sz w:val="16"/>
          <w:szCs w:val="16"/>
        </w:rPr>
        <w:t>3</w:t>
      </w:r>
      <w:r w:rsidRPr="002B34A0">
        <w:rPr>
          <w:rFonts w:eastAsia="Times New Roman"/>
          <w:spacing w:val="-5"/>
          <w:sz w:val="16"/>
          <w:szCs w:val="16"/>
        </w:rPr>
        <w:t xml:space="preserve"> года № </w:t>
      </w:r>
      <w:r>
        <w:rPr>
          <w:rFonts w:eastAsia="Times New Roman"/>
          <w:spacing w:val="-5"/>
          <w:sz w:val="16"/>
          <w:szCs w:val="16"/>
        </w:rPr>
        <w:t>6</w:t>
      </w:r>
      <w:r w:rsidRPr="002B34A0">
        <w:rPr>
          <w:rFonts w:eastAsia="Times New Roman"/>
          <w:spacing w:val="-5"/>
          <w:sz w:val="16"/>
          <w:szCs w:val="16"/>
        </w:rPr>
        <w:t>8</w:t>
      </w:r>
      <w:r>
        <w:rPr>
          <w:rFonts w:eastAsia="Times New Roman"/>
          <w:spacing w:val="-5"/>
          <w:sz w:val="16"/>
          <w:szCs w:val="16"/>
        </w:rPr>
        <w:t>3</w:t>
      </w:r>
      <w:r w:rsidRPr="002B34A0">
        <w:rPr>
          <w:rFonts w:eastAsia="Times New Roman"/>
          <w:spacing w:val="-5"/>
          <w:sz w:val="16"/>
          <w:szCs w:val="16"/>
        </w:rPr>
        <w:t xml:space="preserve">н " </w:t>
      </w:r>
      <w:r>
        <w:rPr>
          <w:rFonts w:eastAsia="Times New Roman"/>
          <w:spacing w:val="-5"/>
          <w:sz w:val="16"/>
          <w:szCs w:val="16"/>
        </w:rPr>
        <w:t>Об утверждении профессионального стандарта  «Специалист по работе с семьей</w:t>
      </w:r>
      <w:r w:rsidRPr="00C331C0">
        <w:rPr>
          <w:rFonts w:eastAsia="Times New Roman"/>
          <w:spacing w:val="-5"/>
          <w:sz w:val="16"/>
          <w:szCs w:val="16"/>
        </w:rPr>
        <w:t>»</w:t>
      </w:r>
    </w:p>
    <w:p w:rsidR="00584020" w:rsidRPr="000378BB" w:rsidRDefault="00584020" w:rsidP="00584020">
      <w:pPr>
        <w:pStyle w:val="af6"/>
        <w:widowControl w:val="0"/>
        <w:tabs>
          <w:tab w:val="left" w:pos="435"/>
        </w:tabs>
        <w:ind w:left="435"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0378BB">
        <w:rPr>
          <w:sz w:val="28"/>
          <w:szCs w:val="28"/>
        </w:rPr>
        <w:t xml:space="preserve">2.2. Размер должностного оклада устанавливается трудовым договором по форме, утвержденной распоряжением Правительства Российской Федерации от 26 ноября 2012 года № 2190-р «Об утверждении </w:t>
      </w:r>
      <w:proofErr w:type="gramStart"/>
      <w:r w:rsidRPr="000378BB">
        <w:rPr>
          <w:sz w:val="28"/>
          <w:szCs w:val="28"/>
        </w:rPr>
        <w:t>Программы поэтапного совершенствования системы оплаты труда</w:t>
      </w:r>
      <w:proofErr w:type="gramEnd"/>
      <w:r w:rsidRPr="000378BB">
        <w:rPr>
          <w:sz w:val="28"/>
          <w:szCs w:val="28"/>
        </w:rPr>
        <w:t xml:space="preserve"> в государственных (муниципальных) учреждениях на 2012-2018 годы», дополнительным соглашением к трудовому договору, приказом руководителя учреждения.</w:t>
      </w:r>
    </w:p>
    <w:p w:rsidR="00584020" w:rsidRPr="00931238" w:rsidRDefault="00584020" w:rsidP="00584020">
      <w:pPr>
        <w:tabs>
          <w:tab w:val="left" w:pos="709"/>
        </w:tabs>
        <w:rPr>
          <w:b/>
          <w:bCs/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 w:rsidRPr="00931238">
        <w:rPr>
          <w:b/>
          <w:bCs/>
          <w:sz w:val="28"/>
          <w:szCs w:val="28"/>
        </w:rPr>
        <w:t>Раздел</w:t>
      </w:r>
      <w:r w:rsidRPr="00931238">
        <w:rPr>
          <w:caps/>
          <w:sz w:val="28"/>
          <w:szCs w:val="28"/>
        </w:rPr>
        <w:t xml:space="preserve"> </w:t>
      </w:r>
      <w:r w:rsidRPr="00931238">
        <w:rPr>
          <w:b/>
          <w:caps/>
          <w:sz w:val="28"/>
          <w:szCs w:val="28"/>
        </w:rPr>
        <w:t>3.</w:t>
      </w:r>
    </w:p>
    <w:p w:rsidR="00584020" w:rsidRPr="00931238" w:rsidRDefault="00584020" w:rsidP="00584020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 w:rsidRPr="00931238">
        <w:rPr>
          <w:caps/>
          <w:sz w:val="28"/>
          <w:szCs w:val="28"/>
        </w:rPr>
        <w:t xml:space="preserve"> </w:t>
      </w:r>
      <w:r w:rsidRPr="00931238">
        <w:rPr>
          <w:b/>
          <w:bCs/>
          <w:sz w:val="28"/>
          <w:szCs w:val="28"/>
        </w:rPr>
        <w:t>Порядок и условия осуществления компенсационных выплат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ab/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238">
        <w:rPr>
          <w:sz w:val="28"/>
          <w:szCs w:val="28"/>
        </w:rPr>
        <w:t>3.1. К компенсационным выплатам относятся: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</w:t>
      </w:r>
      <w:r w:rsidRPr="00931238">
        <w:rPr>
          <w:sz w:val="28"/>
          <w:szCs w:val="28"/>
        </w:rPr>
        <w:tab/>
        <w:t>выплаты работникам, занятым на работах с вредными и (или) опасными условиями труда;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238">
        <w:rPr>
          <w:sz w:val="28"/>
          <w:szCs w:val="28"/>
        </w:rPr>
        <w:t>выплаты за работу в местностях с особыми климатическими условиями: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районный коэффициент к заработной плате;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процентная надбавка к заработной плате за стаж работы в районах Крайнего Севера и приравненных к ним местностях;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ab/>
        <w:t xml:space="preserve">выплаты за работу в условиях, отклоняющихся </w:t>
      </w:r>
      <w:proofErr w:type="gramStart"/>
      <w:r w:rsidRPr="00931238">
        <w:rPr>
          <w:sz w:val="28"/>
          <w:szCs w:val="28"/>
        </w:rPr>
        <w:t>от</w:t>
      </w:r>
      <w:proofErr w:type="gramEnd"/>
      <w:r w:rsidRPr="00931238">
        <w:rPr>
          <w:sz w:val="28"/>
          <w:szCs w:val="28"/>
        </w:rPr>
        <w:t xml:space="preserve"> нормальных: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ab/>
        <w:t>выплата за совмещение профессий (должностей);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ab/>
        <w:t>выплата за расширение зон обслуживания;</w:t>
      </w:r>
    </w:p>
    <w:p w:rsidR="00584020" w:rsidRPr="00931238" w:rsidRDefault="00584020" w:rsidP="00584020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увеличение объема работы;</w:t>
      </w:r>
    </w:p>
    <w:p w:rsidR="00584020" w:rsidRPr="00931238" w:rsidRDefault="00584020" w:rsidP="00584020">
      <w:pPr>
        <w:widowControl w:val="0"/>
        <w:ind w:left="20" w:right="40" w:firstLine="688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584020" w:rsidRPr="00931238" w:rsidRDefault="00584020" w:rsidP="00584020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выполнение работ различной квалификации;</w:t>
      </w:r>
    </w:p>
    <w:p w:rsidR="00584020" w:rsidRPr="00931238" w:rsidRDefault="00584020" w:rsidP="00584020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работу в ночное время;</w:t>
      </w:r>
    </w:p>
    <w:p w:rsidR="00584020" w:rsidRPr="00931238" w:rsidRDefault="00584020" w:rsidP="00584020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сверхурочную работу;</w:t>
      </w:r>
    </w:p>
    <w:p w:rsidR="00584020" w:rsidRPr="00931238" w:rsidRDefault="00584020" w:rsidP="00584020">
      <w:pPr>
        <w:widowControl w:val="0"/>
        <w:spacing w:after="33"/>
        <w:ind w:firstLine="708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работу в выходные и нерабочие праздничные дни;</w:t>
      </w:r>
    </w:p>
    <w:p w:rsidR="00584020" w:rsidRPr="00931238" w:rsidRDefault="00584020" w:rsidP="00584020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разделение рабочего дня на части.</w:t>
      </w:r>
    </w:p>
    <w:p w:rsidR="00584020" w:rsidRPr="00193056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</w:t>
      </w:r>
      <w:r w:rsidRPr="00931238">
        <w:rPr>
          <w:sz w:val="28"/>
          <w:szCs w:val="28"/>
        </w:rPr>
        <w:tab/>
        <w:t xml:space="preserve">3.2. Перечень, условия и предельные размеры компенсационных выплат установлены учреждением согласно </w:t>
      </w:r>
      <w:r w:rsidRPr="00193056">
        <w:rPr>
          <w:sz w:val="28"/>
          <w:szCs w:val="28"/>
        </w:rPr>
        <w:t>приложению 1 к настоящему Положению.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193056">
        <w:rPr>
          <w:sz w:val="28"/>
          <w:szCs w:val="28"/>
        </w:rPr>
        <w:lastRenderedPageBreak/>
        <w:t xml:space="preserve">     </w:t>
      </w:r>
      <w:r w:rsidRPr="00193056">
        <w:rPr>
          <w:sz w:val="28"/>
          <w:szCs w:val="28"/>
        </w:rPr>
        <w:tab/>
        <w:t>3.3. Выплаты, указанные в приложении 1</w:t>
      </w:r>
      <w:r w:rsidRPr="00931238">
        <w:rPr>
          <w:sz w:val="28"/>
          <w:szCs w:val="28"/>
        </w:rPr>
        <w:t xml:space="preserve"> к настоящему Положению, осуществляются в пределах бюджетных ассигнований на оплату труда работников учреждения.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</w:t>
      </w:r>
      <w:r w:rsidRPr="00931238">
        <w:rPr>
          <w:sz w:val="28"/>
          <w:szCs w:val="28"/>
        </w:rPr>
        <w:tab/>
        <w:t>3.4. Выплата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Федерации.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gramStart"/>
      <w:r w:rsidRPr="00931238">
        <w:rPr>
          <w:sz w:val="28"/>
          <w:szCs w:val="28"/>
        </w:rPr>
        <w:t>Директор</w:t>
      </w:r>
      <w:r w:rsidRPr="00931238">
        <w:t xml:space="preserve"> </w:t>
      </w:r>
      <w:r w:rsidRPr="00931238">
        <w:rPr>
          <w:sz w:val="28"/>
          <w:szCs w:val="28"/>
        </w:rPr>
        <w:t>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законом от 28 декабря 2013 года № 426-ФЗ «О специальной оценке условий труда».</w:t>
      </w:r>
      <w:proofErr w:type="gramEnd"/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 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584020" w:rsidRPr="00931238" w:rsidRDefault="00584020" w:rsidP="005840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Перечень должностей, занятым на работах с вредными и (или) опасными условиями труда, а также размер компенсационной доплаты устанавливается в соответствии с </w:t>
      </w:r>
      <w:r w:rsidRPr="00155BA1">
        <w:rPr>
          <w:sz w:val="28"/>
          <w:szCs w:val="28"/>
        </w:rPr>
        <w:t>приложением 6</w:t>
      </w:r>
      <w:r w:rsidRPr="00931238">
        <w:rPr>
          <w:sz w:val="28"/>
          <w:szCs w:val="28"/>
        </w:rPr>
        <w:t xml:space="preserve"> к настоящему Положению.     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</w:t>
      </w:r>
      <w:r w:rsidRPr="00931238">
        <w:rPr>
          <w:sz w:val="28"/>
          <w:szCs w:val="28"/>
        </w:rPr>
        <w:tab/>
      </w:r>
      <w:r w:rsidRPr="00931238">
        <w:rPr>
          <w:bCs/>
          <w:sz w:val="28"/>
          <w:szCs w:val="28"/>
        </w:rPr>
        <w:t xml:space="preserve">3.5. </w:t>
      </w:r>
      <w:proofErr w:type="gramStart"/>
      <w:r w:rsidRPr="00931238">
        <w:rPr>
          <w:bCs/>
          <w:sz w:val="28"/>
          <w:szCs w:val="28"/>
        </w:rPr>
        <w:t xml:space="preserve">Выплата за работу в местностях с особыми климатическими условиями устанавливается в соответствии со статьями 315 - 317 Трудового кодекса Российской Федерации и Законом автономного округа от 9 декабря 2004 года № 76-оз «О гарантиях и компенсациях для лиц, проживающих в Ханты-Мансийском автономном округе - </w:t>
      </w:r>
      <w:proofErr w:type="spellStart"/>
      <w:r w:rsidRPr="00931238">
        <w:rPr>
          <w:bCs/>
          <w:sz w:val="28"/>
          <w:szCs w:val="28"/>
        </w:rPr>
        <w:t>Югре</w:t>
      </w:r>
      <w:proofErr w:type="spellEnd"/>
      <w:r w:rsidRPr="00931238">
        <w:rPr>
          <w:bCs/>
          <w:sz w:val="28"/>
          <w:szCs w:val="28"/>
        </w:rPr>
        <w:t xml:space="preserve">, работающих в государственных органах и государственных учреждениях Ханты-Мансийского автономного округа -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>, территориальном фонде обязательного медицинского страхования Ханты-Мансийского автономного</w:t>
      </w:r>
      <w:proofErr w:type="gramEnd"/>
      <w:r w:rsidRPr="00931238">
        <w:rPr>
          <w:bCs/>
          <w:sz w:val="28"/>
          <w:szCs w:val="28"/>
        </w:rPr>
        <w:t xml:space="preserve"> округа -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>».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238">
        <w:rPr>
          <w:rFonts w:ascii="Arial" w:hAnsi="Arial" w:cs="Arial"/>
          <w:sz w:val="28"/>
          <w:szCs w:val="28"/>
        </w:rPr>
        <w:t xml:space="preserve">     </w:t>
      </w:r>
      <w:r w:rsidRPr="00931238">
        <w:rPr>
          <w:sz w:val="28"/>
          <w:szCs w:val="28"/>
        </w:rPr>
        <w:t xml:space="preserve">   </w:t>
      </w:r>
      <w:r w:rsidRPr="00931238">
        <w:rPr>
          <w:sz w:val="28"/>
          <w:szCs w:val="28"/>
        </w:rPr>
        <w:tab/>
        <w:t xml:space="preserve">3.6. </w:t>
      </w:r>
      <w:proofErr w:type="gramStart"/>
      <w:r w:rsidRPr="00931238">
        <w:rPr>
          <w:sz w:val="28"/>
          <w:szCs w:val="28"/>
        </w:rPr>
        <w:t>Выплата за работу</w:t>
      </w:r>
      <w:r w:rsidRPr="00931238">
        <w:t xml:space="preserve"> </w:t>
      </w:r>
      <w:r w:rsidRPr="00931238">
        <w:rPr>
          <w:sz w:val="28"/>
          <w:szCs w:val="28"/>
        </w:rPr>
        <w:t>в условиях, отклоняющихся от нормальных, осуществляется в соответствии со статьями 149 - 154 Трудового кодекса Российской Федерации.</w:t>
      </w:r>
      <w:proofErr w:type="gramEnd"/>
      <w:r w:rsidRPr="00931238">
        <w:rPr>
          <w:sz w:val="28"/>
          <w:szCs w:val="28"/>
        </w:rP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</w:t>
      </w:r>
      <w:r w:rsidRPr="00155BA1">
        <w:rPr>
          <w:sz w:val="28"/>
          <w:szCs w:val="28"/>
        </w:rPr>
        <w:t>приложением 1</w:t>
      </w:r>
      <w:r w:rsidRPr="00931238">
        <w:rPr>
          <w:sz w:val="28"/>
          <w:szCs w:val="28"/>
        </w:rPr>
        <w:t xml:space="preserve"> к настоящему Положению.</w:t>
      </w:r>
    </w:p>
    <w:p w:rsidR="00584020" w:rsidRPr="00931238" w:rsidRDefault="00584020" w:rsidP="0058402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1238">
        <w:rPr>
          <w:sz w:val="28"/>
          <w:szCs w:val="28"/>
        </w:rPr>
        <w:t xml:space="preserve">Выплаты при </w:t>
      </w:r>
      <w:r w:rsidRPr="00931238">
        <w:rPr>
          <w:bCs/>
          <w:sz w:val="28"/>
          <w:szCs w:val="28"/>
        </w:rPr>
        <w:t xml:space="preserve">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осуществляется в соответствии со статьей 151 </w:t>
      </w:r>
      <w:r w:rsidRPr="00931238">
        <w:rPr>
          <w:sz w:val="28"/>
          <w:szCs w:val="28"/>
        </w:rPr>
        <w:t>Трудового кодекса Российской Федерации. Размер доплаты устанавливается по соглашению сторон трудового договора с учетом содержания и (или) объема дополнительной работы (статья 60</w:t>
      </w:r>
      <w:r w:rsidRPr="00931238">
        <w:rPr>
          <w:sz w:val="28"/>
          <w:szCs w:val="28"/>
          <w:vertAlign w:val="superscript"/>
        </w:rPr>
        <w:t xml:space="preserve">2 </w:t>
      </w:r>
      <w:r w:rsidRPr="00931238">
        <w:rPr>
          <w:sz w:val="28"/>
          <w:szCs w:val="28"/>
        </w:rPr>
        <w:t>Трудового кодекса Российской Федерации).</w:t>
      </w:r>
    </w:p>
    <w:p w:rsidR="00584020" w:rsidRPr="00931238" w:rsidRDefault="00584020" w:rsidP="0058402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931238">
        <w:rPr>
          <w:bCs/>
          <w:sz w:val="28"/>
          <w:szCs w:val="28"/>
        </w:rPr>
        <w:t xml:space="preserve">Совмещение профессий (должностей), расширение зон обслуживания, увеличение объема работы или исполнение обязанностей временно </w:t>
      </w:r>
      <w:r w:rsidRPr="00931238">
        <w:rPr>
          <w:bCs/>
          <w:sz w:val="28"/>
          <w:szCs w:val="28"/>
        </w:rPr>
        <w:lastRenderedPageBreak/>
        <w:t xml:space="preserve">отсутствующего работника без освобождения от работы, определенной трудовым договором, устанавливается </w:t>
      </w:r>
      <w:r w:rsidRPr="00931238">
        <w:rPr>
          <w:sz w:val="28"/>
          <w:szCs w:val="28"/>
        </w:rPr>
        <w:t xml:space="preserve">в соответствии с Перечнем профессий (должностей) согласно </w:t>
      </w:r>
      <w:r w:rsidRPr="00155BA1">
        <w:rPr>
          <w:sz w:val="28"/>
          <w:szCs w:val="28"/>
        </w:rPr>
        <w:t>приложению 5</w:t>
      </w:r>
      <w:r w:rsidRPr="00931238">
        <w:rPr>
          <w:sz w:val="28"/>
          <w:szCs w:val="28"/>
        </w:rPr>
        <w:t xml:space="preserve"> к настоящему Положению, либо назначается приказом работодателя. 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 (статья 60</w:t>
      </w:r>
      <w:r w:rsidRPr="00931238">
        <w:rPr>
          <w:sz w:val="28"/>
          <w:szCs w:val="28"/>
          <w:vertAlign w:val="superscript"/>
        </w:rPr>
        <w:t xml:space="preserve">2 </w:t>
      </w:r>
      <w:r w:rsidRPr="00931238">
        <w:rPr>
          <w:sz w:val="28"/>
          <w:szCs w:val="28"/>
        </w:rPr>
        <w:t>Трудового кодекса Российской Федерации).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line="312" w:lineRule="exact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</w:t>
      </w:r>
      <w:r w:rsidRPr="00931238">
        <w:rPr>
          <w:bCs/>
          <w:sz w:val="28"/>
          <w:szCs w:val="28"/>
        </w:rPr>
        <w:tab/>
        <w:t xml:space="preserve">3.7. Размер компенсационных выплат, а также порядок, перечень и условия их предоставления устанавливаются с учетом мнения выборного органа первичной профсоюзной организации или иного представительного органа работников в соответствии с </w:t>
      </w:r>
      <w:r w:rsidRPr="00155BA1">
        <w:rPr>
          <w:bCs/>
          <w:sz w:val="28"/>
          <w:szCs w:val="28"/>
        </w:rPr>
        <w:t>приложением 1</w:t>
      </w:r>
      <w:r w:rsidRPr="00931238">
        <w:rPr>
          <w:bCs/>
          <w:sz w:val="28"/>
          <w:szCs w:val="28"/>
        </w:rPr>
        <w:t xml:space="preserve"> к настоящему Положению.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line="312" w:lineRule="exact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</w:t>
      </w:r>
      <w:r w:rsidRPr="00931238">
        <w:rPr>
          <w:bCs/>
          <w:sz w:val="28"/>
          <w:szCs w:val="28"/>
        </w:rPr>
        <w:tab/>
        <w:t>3.8. Компенсационные выплаты начисляются к должностному окладу  работника учреждения и не учитываются для начисления других выплат</w:t>
      </w:r>
      <w:r w:rsidRPr="00931238">
        <w:rPr>
          <w:sz w:val="24"/>
          <w:szCs w:val="24"/>
        </w:rPr>
        <w:t xml:space="preserve"> </w:t>
      </w:r>
      <w:r w:rsidRPr="00931238">
        <w:rPr>
          <w:bCs/>
          <w:sz w:val="28"/>
          <w:szCs w:val="28"/>
        </w:rPr>
        <w:t>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3.9. Размеры компенсационных выплат не могут быть ниже размеров, установленных Трудовым кодексом Российской Федерации,</w:t>
      </w:r>
      <w:r w:rsidRPr="00931238">
        <w:rPr>
          <w:sz w:val="24"/>
          <w:szCs w:val="24"/>
        </w:rPr>
        <w:t xml:space="preserve"> </w:t>
      </w:r>
      <w:r w:rsidRPr="00931238">
        <w:rPr>
          <w:bCs/>
          <w:sz w:val="28"/>
          <w:szCs w:val="28"/>
        </w:rPr>
        <w:t>нормативными правовыми актами Российской Федерации, содержащими нормы труд</w:t>
      </w:r>
      <w:r>
        <w:rPr>
          <w:bCs/>
          <w:sz w:val="28"/>
          <w:szCs w:val="28"/>
        </w:rPr>
        <w:t>ового права, соглашениями.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 w:rsidRPr="00931238">
        <w:rPr>
          <w:b/>
          <w:bCs/>
          <w:sz w:val="28"/>
          <w:szCs w:val="28"/>
        </w:rPr>
        <w:t>Раздел</w:t>
      </w:r>
      <w:r w:rsidRPr="00931238">
        <w:rPr>
          <w:b/>
          <w:caps/>
          <w:sz w:val="28"/>
          <w:szCs w:val="28"/>
        </w:rPr>
        <w:t xml:space="preserve"> 4.</w:t>
      </w:r>
    </w:p>
    <w:p w:rsidR="00584020" w:rsidRPr="00931238" w:rsidRDefault="00584020" w:rsidP="00584020">
      <w:pPr>
        <w:tabs>
          <w:tab w:val="left" w:pos="709"/>
        </w:tabs>
        <w:jc w:val="center"/>
        <w:rPr>
          <w:b/>
          <w:sz w:val="28"/>
          <w:szCs w:val="28"/>
        </w:rPr>
      </w:pPr>
      <w:r w:rsidRPr="00931238">
        <w:rPr>
          <w:b/>
          <w:bCs/>
          <w:sz w:val="28"/>
          <w:szCs w:val="28"/>
        </w:rPr>
        <w:t xml:space="preserve"> Порядок и условия осуществления стимулирующих выплат 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662"/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8" w:line="312" w:lineRule="exact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</w:t>
      </w:r>
      <w:r w:rsidRPr="00931238">
        <w:rPr>
          <w:bCs/>
          <w:sz w:val="28"/>
          <w:szCs w:val="28"/>
        </w:rPr>
        <w:tab/>
        <w:t>4.1. К стимулирующим выплатам относятся: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ind w:left="662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- выплата за интенсивность работы;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line="312" w:lineRule="exact"/>
        <w:ind w:left="667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- выплаты за качество выполняемых работ;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line="312" w:lineRule="exact"/>
        <w:ind w:left="667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- выплата за выслугу лет;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ind w:left="667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- премиальные выплаты по итогам работы за квартал;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line="312" w:lineRule="exact"/>
        <w:ind w:left="667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- премиальные выплаты по итогам работы за календарный год.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</w:t>
      </w:r>
      <w:r w:rsidRPr="00931238">
        <w:rPr>
          <w:sz w:val="28"/>
          <w:szCs w:val="28"/>
        </w:rPr>
        <w:tab/>
        <w:t>4.2. Стимулирующие выплаты</w:t>
      </w:r>
      <w:r w:rsidRPr="00931238">
        <w:t xml:space="preserve"> </w:t>
      </w:r>
      <w:r w:rsidRPr="00931238">
        <w:rPr>
          <w:sz w:val="28"/>
          <w:szCs w:val="28"/>
        </w:rPr>
        <w:t xml:space="preserve">должны отвечать основным целям деятельности учреждения и показателям </w:t>
      </w:r>
      <w:proofErr w:type="gramStart"/>
      <w:r w:rsidRPr="00931238">
        <w:rPr>
          <w:sz w:val="28"/>
          <w:szCs w:val="28"/>
        </w:rPr>
        <w:t>оценки эффективности деятельности работника учреждения</w:t>
      </w:r>
      <w:proofErr w:type="gramEnd"/>
      <w:r w:rsidRPr="00931238">
        <w:rPr>
          <w:sz w:val="28"/>
          <w:szCs w:val="28"/>
        </w:rPr>
        <w:t>.</w:t>
      </w:r>
    </w:p>
    <w:p w:rsidR="00584020" w:rsidRPr="00931238" w:rsidRDefault="00584020" w:rsidP="005840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1238">
        <w:rPr>
          <w:sz w:val="28"/>
          <w:szCs w:val="28"/>
        </w:rPr>
        <w:t>Принципы, в соответствии с которыми устанавливаются показатели эффективности работы:</w:t>
      </w:r>
    </w:p>
    <w:p w:rsidR="00584020" w:rsidRPr="00931238" w:rsidRDefault="00584020" w:rsidP="00584020">
      <w:pPr>
        <w:widowControl w:val="0"/>
        <w:tabs>
          <w:tab w:val="left" w:pos="3010"/>
        </w:tabs>
        <w:ind w:right="40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           -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584020" w:rsidRPr="00931238" w:rsidRDefault="00584020" w:rsidP="00584020">
      <w:pPr>
        <w:widowControl w:val="0"/>
        <w:tabs>
          <w:tab w:val="left" w:pos="2995"/>
        </w:tabs>
        <w:ind w:right="40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          - предсказуемость - работник должен знать, какое вознаграждение он получит в зависимости от результатов своего труда, а также за достижения коллективных результатов труда;</w:t>
      </w:r>
    </w:p>
    <w:p w:rsidR="00584020" w:rsidRPr="00931238" w:rsidRDefault="00584020" w:rsidP="00584020">
      <w:pPr>
        <w:widowControl w:val="0"/>
        <w:tabs>
          <w:tab w:val="left" w:pos="3010"/>
        </w:tabs>
        <w:ind w:right="40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         - адекватность (соразмерность) - вознаграждение должно быть адекватно (соразмерно) трудовому вкладу каждого работника в результат коллективного труда;</w:t>
      </w:r>
    </w:p>
    <w:p w:rsidR="00584020" w:rsidRPr="00931238" w:rsidRDefault="00584020" w:rsidP="00584020">
      <w:pPr>
        <w:widowControl w:val="0"/>
        <w:tabs>
          <w:tab w:val="left" w:pos="3018"/>
        </w:tabs>
        <w:ind w:right="40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lastRenderedPageBreak/>
        <w:t xml:space="preserve">       - своевременность - вознаграждение должно следовать за достижением результатов;</w:t>
      </w:r>
    </w:p>
    <w:p w:rsidR="00584020" w:rsidRPr="00931238" w:rsidRDefault="00584020" w:rsidP="00584020">
      <w:pPr>
        <w:widowControl w:val="0"/>
        <w:tabs>
          <w:tab w:val="left" w:pos="2995"/>
        </w:tabs>
        <w:ind w:right="40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        - прозрачность - правила определения вознаграждения должны быть понятны каждому работнику.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line="312" w:lineRule="exact"/>
        <w:jc w:val="both"/>
        <w:rPr>
          <w:sz w:val="24"/>
          <w:szCs w:val="24"/>
        </w:rPr>
      </w:pPr>
      <w:r w:rsidRPr="00931238">
        <w:rPr>
          <w:bCs/>
          <w:sz w:val="28"/>
          <w:szCs w:val="28"/>
        </w:rPr>
        <w:t xml:space="preserve">     </w:t>
      </w:r>
      <w:r w:rsidRPr="00931238">
        <w:rPr>
          <w:bCs/>
          <w:sz w:val="28"/>
          <w:szCs w:val="28"/>
        </w:rPr>
        <w:tab/>
        <w:t xml:space="preserve">4.3. Выплата за интенсивность работы характеризуется степенью напряженности в процессе труда и устанавливается </w:t>
      </w:r>
      <w:proofErr w:type="gramStart"/>
      <w:r w:rsidRPr="00931238">
        <w:rPr>
          <w:bCs/>
          <w:sz w:val="28"/>
          <w:szCs w:val="28"/>
        </w:rPr>
        <w:t>за</w:t>
      </w:r>
      <w:proofErr w:type="gramEnd"/>
      <w:r w:rsidRPr="00931238">
        <w:rPr>
          <w:bCs/>
          <w:sz w:val="28"/>
          <w:szCs w:val="28"/>
        </w:rPr>
        <w:t>:</w:t>
      </w:r>
    </w:p>
    <w:p w:rsidR="00584020" w:rsidRPr="00931238" w:rsidRDefault="00584020" w:rsidP="00584020">
      <w:pPr>
        <w:widowControl w:val="0"/>
        <w:ind w:right="40"/>
        <w:rPr>
          <w:bCs/>
          <w:sz w:val="28"/>
          <w:szCs w:val="28"/>
        </w:rPr>
      </w:pPr>
      <w:r w:rsidRPr="00931238">
        <w:rPr>
          <w:bCs/>
          <w:spacing w:val="-6"/>
          <w:sz w:val="28"/>
          <w:szCs w:val="28"/>
        </w:rPr>
        <w:t xml:space="preserve">          </w:t>
      </w:r>
      <w:r w:rsidRPr="00931238">
        <w:rPr>
          <w:bCs/>
          <w:sz w:val="28"/>
          <w:szCs w:val="28"/>
        </w:rPr>
        <w:t xml:space="preserve">участие в выполнении важных работ, мероприятий; </w:t>
      </w:r>
    </w:p>
    <w:p w:rsidR="00584020" w:rsidRPr="00931238" w:rsidRDefault="00584020" w:rsidP="00584020">
      <w:pPr>
        <w:widowControl w:val="0"/>
        <w:ind w:right="40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    обеспечение безаварийной, безотказной и бесперебойной работы всех служб учреждения.</w:t>
      </w:r>
    </w:p>
    <w:p w:rsidR="00584020" w:rsidRPr="00931238" w:rsidRDefault="00584020" w:rsidP="00584020">
      <w:pPr>
        <w:widowControl w:val="0"/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Максимальный размер выплаты за интенсивность работы определяется в процентах от должностного оклада работника, но не более 50 процентов должностного оклада.</w:t>
      </w:r>
    </w:p>
    <w:p w:rsidR="00584020" w:rsidRPr="00931238" w:rsidRDefault="00584020" w:rsidP="00584020">
      <w:pPr>
        <w:widowControl w:val="0"/>
        <w:spacing w:after="20"/>
        <w:ind w:left="40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Выплата устанавливается на срок не более года.</w:t>
      </w:r>
    </w:p>
    <w:p w:rsidR="00584020" w:rsidRPr="00931238" w:rsidRDefault="00584020" w:rsidP="00584020">
      <w:pPr>
        <w:widowControl w:val="0"/>
        <w:spacing w:after="42"/>
        <w:ind w:left="40" w:right="40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При установлении размера выплаты за интенсивность работы следует учитывать:</w:t>
      </w:r>
    </w:p>
    <w:p w:rsidR="00584020" w:rsidRPr="00931238" w:rsidRDefault="00584020" w:rsidP="00584020">
      <w:pPr>
        <w:widowControl w:val="0"/>
        <w:ind w:left="40" w:right="40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особый режим работы (связанный с обеспечением безаварийной, безотказной и бесперебойной работы всех служб учреждения);</w:t>
      </w:r>
    </w:p>
    <w:p w:rsidR="00584020" w:rsidRPr="00931238" w:rsidRDefault="00584020" w:rsidP="00584020">
      <w:pPr>
        <w:widowControl w:val="0"/>
        <w:ind w:left="40" w:right="40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</w:r>
    </w:p>
    <w:p w:rsidR="00584020" w:rsidRPr="00931238" w:rsidRDefault="00584020" w:rsidP="00584020">
      <w:pPr>
        <w:widowControl w:val="0"/>
        <w:ind w:left="40" w:right="40"/>
        <w:jc w:val="both"/>
        <w:rPr>
          <w:bCs/>
          <w:spacing w:val="-6"/>
          <w:sz w:val="28"/>
          <w:szCs w:val="28"/>
        </w:rPr>
      </w:pPr>
      <w:r w:rsidRPr="00931238">
        <w:rPr>
          <w:bCs/>
          <w:sz w:val="28"/>
          <w:szCs w:val="28"/>
        </w:rPr>
        <w:t xml:space="preserve">     выполнение работником учреждения важных работ, не определенных трудовым договором.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</w:t>
      </w:r>
      <w:r w:rsidRPr="00931238">
        <w:rPr>
          <w:bCs/>
          <w:sz w:val="28"/>
          <w:szCs w:val="28"/>
        </w:rPr>
        <w:tab/>
        <w:t>4.4. Работникам учреждения устанавливаются следующие выплаты за качество выполняемых работ:</w:t>
      </w:r>
    </w:p>
    <w:p w:rsidR="00584020" w:rsidRPr="00931238" w:rsidRDefault="00584020" w:rsidP="00584020">
      <w:pPr>
        <w:widowControl w:val="0"/>
        <w:jc w:val="both"/>
        <w:rPr>
          <w:bCs/>
          <w:sz w:val="28"/>
          <w:szCs w:val="28"/>
        </w:rPr>
      </w:pPr>
      <w:r w:rsidRPr="00931238">
        <w:rPr>
          <w:spacing w:val="-6"/>
          <w:sz w:val="56"/>
          <w:szCs w:val="56"/>
        </w:rPr>
        <w:t xml:space="preserve">     </w:t>
      </w:r>
      <w:r w:rsidRPr="00931238">
        <w:rPr>
          <w:bCs/>
          <w:sz w:val="28"/>
          <w:szCs w:val="28"/>
        </w:rPr>
        <w:t>выплата за качество;</w:t>
      </w:r>
    </w:p>
    <w:p w:rsidR="00584020" w:rsidRPr="00931238" w:rsidRDefault="00584020" w:rsidP="00584020">
      <w:pPr>
        <w:widowControl w:val="0"/>
        <w:ind w:left="40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     коэффициент эффективности деятельности работника (далее - КЭД).</w:t>
      </w:r>
    </w:p>
    <w:p w:rsidR="00584020" w:rsidRPr="00931238" w:rsidRDefault="00584020" w:rsidP="00584020">
      <w:pPr>
        <w:widowControl w:val="0"/>
        <w:tabs>
          <w:tab w:val="left" w:pos="3003"/>
        </w:tabs>
        <w:ind w:right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4.4.1.</w:t>
      </w:r>
      <w:r w:rsidRPr="00931238">
        <w:rPr>
          <w:bCs/>
          <w:sz w:val="28"/>
          <w:szCs w:val="28"/>
        </w:rPr>
        <w:t xml:space="preserve">Выплата за качество устанавливается в соответствии с показателями оценки эффективности деятельности работников, в соответствии с перечнем показателей эффективности деятельности работников учреждения, установленных в </w:t>
      </w:r>
      <w:r w:rsidRPr="00193056">
        <w:rPr>
          <w:bCs/>
          <w:sz w:val="28"/>
          <w:szCs w:val="28"/>
        </w:rPr>
        <w:t>приложении 2</w:t>
      </w:r>
      <w:r w:rsidRPr="00931238">
        <w:rPr>
          <w:bCs/>
          <w:sz w:val="28"/>
          <w:szCs w:val="28"/>
        </w:rPr>
        <w:t xml:space="preserve"> к настоящему Положению, и приказом Министерства труда и социальной защиты Российской Федерации от 1 июля 2013 года № 287 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</w:t>
      </w:r>
      <w:proofErr w:type="gramEnd"/>
      <w:r w:rsidRPr="00931238">
        <w:rPr>
          <w:bCs/>
          <w:sz w:val="28"/>
          <w:szCs w:val="28"/>
        </w:rPr>
        <w:t xml:space="preserve">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В качестве оценки эффективности деятельности работников используются индикаторы, указывающие на их участие в создании и использовании ресурсов учреждения (человеческих, материально-технических, финансовых, технологических и информационных).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Индикатор представлен в исчисляемом формате (в процентах) для эффективного использования в качестве инструмента оценки деятельности.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lastRenderedPageBreak/>
        <w:t>Оценка деятельности с использованием индикаторов осуществляется на основании статистических данных, результатов диагностирования, замеров, опросов.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Инструменты оценки (критерии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работников.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Максимальный размер выплаты за качество определяется в процентах от должностного оклада работника, но не более 50 процентов должностного оклада.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Выплата устанавливается ежемесячно, персонально по каждому р</w:t>
      </w:r>
      <w:r>
        <w:rPr>
          <w:bCs/>
          <w:sz w:val="28"/>
          <w:szCs w:val="28"/>
        </w:rPr>
        <w:t xml:space="preserve">аботнику на основании </w:t>
      </w:r>
      <w:proofErr w:type="gramStart"/>
      <w:r>
        <w:rPr>
          <w:bCs/>
          <w:sz w:val="28"/>
          <w:szCs w:val="28"/>
        </w:rPr>
        <w:t>показателей</w:t>
      </w:r>
      <w:r w:rsidRPr="00931238">
        <w:rPr>
          <w:bCs/>
          <w:sz w:val="28"/>
          <w:szCs w:val="28"/>
        </w:rPr>
        <w:t xml:space="preserve"> оценки эффективности деятельности работника</w:t>
      </w:r>
      <w:proofErr w:type="gramEnd"/>
      <w:r w:rsidRPr="00D654D1">
        <w:rPr>
          <w:color w:val="FF0000"/>
          <w:sz w:val="28"/>
          <w:szCs w:val="28"/>
        </w:rPr>
        <w:t xml:space="preserve"> </w:t>
      </w:r>
      <w:r w:rsidRPr="00D654D1">
        <w:rPr>
          <w:sz w:val="28"/>
          <w:szCs w:val="28"/>
        </w:rPr>
        <w:t>за фактическое отработанное время</w:t>
      </w:r>
      <w:r w:rsidRPr="00D654D1">
        <w:rPr>
          <w:bCs/>
          <w:sz w:val="28"/>
          <w:szCs w:val="28"/>
        </w:rPr>
        <w:t>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При установлении выплаты за качество не применяются критерии оценки для установления размера КЭД.</w:t>
      </w:r>
    </w:p>
    <w:p w:rsidR="00584020" w:rsidRPr="00931238" w:rsidRDefault="00584020" w:rsidP="00584020">
      <w:pPr>
        <w:widowControl w:val="0"/>
        <w:tabs>
          <w:tab w:val="left" w:pos="2995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4.4.2. КЭД устанавливается отдельным категориям работников учреждения для обеспечения достижения значений, указанных в постановлении Правительства Ханты-Мансийского автономного округа -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 xml:space="preserve"> от 9 февраля 2013 года № 37-п «Об утверждении плана мероприятий («Дорожной карты») «Повышение эффективности и качества услуг в сфере социального обслуживания населения Ханты-Мансийского автономного округа -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 xml:space="preserve"> (2013 - 2018 годы)».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Перечень должностей работников учреждения, в отношении которых реализуется план мероприятий по поэтапному повышению заработной платы, порядок и условия повышения оплаты труда, а также размер применения (установления) КЭД устанавливается приказом Департамента социального развития Ханты-Мансийского автономного округа -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 xml:space="preserve"> (далее - </w:t>
      </w:r>
      <w:proofErr w:type="spellStart"/>
      <w:r w:rsidRPr="00931238">
        <w:rPr>
          <w:bCs/>
          <w:sz w:val="28"/>
          <w:szCs w:val="28"/>
        </w:rPr>
        <w:t>Депсоцразвития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>).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bCs/>
          <w:spacing w:val="-6"/>
          <w:sz w:val="28"/>
          <w:szCs w:val="28"/>
        </w:rPr>
      </w:pPr>
      <w:r w:rsidRPr="00931238">
        <w:rPr>
          <w:bCs/>
          <w:sz w:val="28"/>
          <w:szCs w:val="28"/>
        </w:rPr>
        <w:t xml:space="preserve">Порядок утверждения предельного размера КЭД устанавливается приказом </w:t>
      </w:r>
      <w:proofErr w:type="spellStart"/>
      <w:r w:rsidRPr="00931238">
        <w:rPr>
          <w:bCs/>
          <w:sz w:val="28"/>
          <w:szCs w:val="28"/>
        </w:rPr>
        <w:t>Депсоцразвития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>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    </w:t>
      </w:r>
      <w:r w:rsidRPr="00931238">
        <w:rPr>
          <w:bCs/>
          <w:sz w:val="28"/>
          <w:szCs w:val="28"/>
        </w:rPr>
        <w:tab/>
        <w:t xml:space="preserve"> 4.5. Выплата  за выслугу лет устанавливается к должностному окладу работникам учреждения в размере, установленном в </w:t>
      </w:r>
      <w:r w:rsidRPr="00193056">
        <w:rPr>
          <w:bCs/>
          <w:sz w:val="28"/>
          <w:szCs w:val="28"/>
        </w:rPr>
        <w:t>приложении 3</w:t>
      </w:r>
      <w:r w:rsidRPr="00931238">
        <w:rPr>
          <w:bCs/>
          <w:sz w:val="28"/>
          <w:szCs w:val="28"/>
        </w:rPr>
        <w:t xml:space="preserve"> к настоящему Положению.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ind w:firstLine="85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период работы, предусмотренные строкой 3 </w:t>
      </w:r>
      <w:r w:rsidRPr="00193056">
        <w:rPr>
          <w:bCs/>
          <w:sz w:val="28"/>
          <w:szCs w:val="28"/>
        </w:rPr>
        <w:t>приложения 3</w:t>
      </w:r>
      <w:r w:rsidRPr="00931238">
        <w:rPr>
          <w:bCs/>
          <w:sz w:val="28"/>
          <w:szCs w:val="28"/>
        </w:rPr>
        <w:t xml:space="preserve"> к настоящему Положению.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ind w:firstLine="851"/>
        <w:jc w:val="both"/>
        <w:rPr>
          <w:sz w:val="28"/>
          <w:szCs w:val="28"/>
        </w:rPr>
      </w:pPr>
      <w:r w:rsidRPr="00931238">
        <w:rPr>
          <w:bCs/>
          <w:sz w:val="28"/>
          <w:szCs w:val="28"/>
        </w:rPr>
        <w:t xml:space="preserve">4.6. </w:t>
      </w:r>
      <w:r w:rsidRPr="00931238">
        <w:rPr>
          <w:sz w:val="28"/>
          <w:szCs w:val="28"/>
        </w:rPr>
        <w:t>Премиальные</w:t>
      </w:r>
      <w:r w:rsidRPr="00931238">
        <w:rPr>
          <w:sz w:val="24"/>
          <w:szCs w:val="24"/>
        </w:rPr>
        <w:t xml:space="preserve"> </w:t>
      </w:r>
      <w:r w:rsidRPr="00931238">
        <w:rPr>
          <w:sz w:val="28"/>
          <w:szCs w:val="28"/>
        </w:rPr>
        <w:t>выплаты по итогам работы за квартал производятся работникам учреждения за фактически отработанное время, не позднее следующего за окончанием квартала месяца, а за четвертый квартал - в декабре текущего года.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Показатели для определения размера премии по итогам работы за квартал разработаны с учётом их не совпадения  с критериями оценки, используемыми при установлении выплаты за интенсивность работы, и выплаты за качество выполняемых работ,  указаны в строке 4.1 </w:t>
      </w:r>
      <w:r w:rsidRPr="00155BA1">
        <w:rPr>
          <w:sz w:val="28"/>
          <w:szCs w:val="28"/>
        </w:rPr>
        <w:t>приложения 3</w:t>
      </w:r>
      <w:r w:rsidRPr="00931238">
        <w:rPr>
          <w:sz w:val="28"/>
          <w:szCs w:val="28"/>
        </w:rPr>
        <w:t xml:space="preserve"> </w:t>
      </w:r>
      <w:r w:rsidRPr="00931238">
        <w:rPr>
          <w:bCs/>
          <w:spacing w:val="-6"/>
          <w:sz w:val="28"/>
          <w:szCs w:val="28"/>
        </w:rPr>
        <w:t>к настоящему Положению</w:t>
      </w:r>
      <w:r w:rsidRPr="00931238">
        <w:rPr>
          <w:sz w:val="28"/>
          <w:szCs w:val="28"/>
        </w:rPr>
        <w:t>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sz w:val="28"/>
          <w:szCs w:val="28"/>
        </w:rPr>
      </w:pPr>
      <w:r w:rsidRPr="00931238">
        <w:rPr>
          <w:sz w:val="28"/>
          <w:szCs w:val="28"/>
        </w:rPr>
        <w:lastRenderedPageBreak/>
        <w:t>Премиальная выплата по итогам работы за квартал не выплачивается при наличии дисциплинарного взыскания, наложенного в расчетном периоде, а также работникам, уволенным в расчетном периоде за виновные действия.</w:t>
      </w:r>
    </w:p>
    <w:p w:rsidR="00584020" w:rsidRPr="00931238" w:rsidRDefault="00584020" w:rsidP="00584020">
      <w:pPr>
        <w:widowControl w:val="0"/>
        <w:ind w:left="40" w:right="40" w:firstLine="811"/>
        <w:jc w:val="both"/>
        <w:rPr>
          <w:sz w:val="28"/>
          <w:szCs w:val="28"/>
        </w:rPr>
      </w:pPr>
      <w:r w:rsidRPr="00931238">
        <w:rPr>
          <w:sz w:val="28"/>
          <w:szCs w:val="28"/>
        </w:rPr>
        <w:t>Перечень показателей, за которые производится снижение размера выплаты по итогам работы за квартал: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40"/>
        <w:gridCol w:w="1856"/>
      </w:tblGrid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</w:rPr>
              <w:t>Показатели, за которые производится снижение размера выплаты по итогам работы за квартал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</w:rPr>
              <w:t>Процент снижения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1.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50 процентов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2.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50 процентов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3.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Грубое, неэтичное отношение к клиентам, коллегам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100 процентов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4.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Несоблюдение трудовой дисциплины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100 процентов</w:t>
            </w:r>
          </w:p>
        </w:tc>
      </w:tr>
    </w:tbl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color w:val="FF0000"/>
          <w:sz w:val="28"/>
          <w:szCs w:val="28"/>
        </w:rPr>
      </w:pPr>
      <w:r w:rsidRPr="00931238">
        <w:rPr>
          <w:bCs/>
          <w:sz w:val="28"/>
          <w:szCs w:val="28"/>
        </w:rPr>
        <w:t xml:space="preserve">4.7. </w:t>
      </w:r>
      <w:r w:rsidRPr="00931238">
        <w:rPr>
          <w:sz w:val="28"/>
          <w:szCs w:val="28"/>
        </w:rPr>
        <w:t>Премиальная выплата по итогам работы за календарный год осуществляется при наличии обоснованной экономии в декабре</w:t>
      </w:r>
      <w:r w:rsidRPr="00931238">
        <w:rPr>
          <w:sz w:val="24"/>
          <w:szCs w:val="24"/>
        </w:rPr>
        <w:t xml:space="preserve"> </w:t>
      </w:r>
      <w:r w:rsidRPr="00931238">
        <w:rPr>
          <w:sz w:val="28"/>
          <w:szCs w:val="28"/>
        </w:rPr>
        <w:t xml:space="preserve">текущего календарного года в размере не более двух фондов оплаты труда. Основанием для выплаты премии по итогам работы за календарный год является приказ </w:t>
      </w:r>
      <w:proofErr w:type="spellStart"/>
      <w:r w:rsidRPr="00931238">
        <w:rPr>
          <w:sz w:val="28"/>
          <w:szCs w:val="28"/>
        </w:rPr>
        <w:t>Депсодразвития</w:t>
      </w:r>
      <w:proofErr w:type="spellEnd"/>
      <w:r w:rsidRPr="00931238">
        <w:rPr>
          <w:sz w:val="28"/>
          <w:szCs w:val="28"/>
        </w:rPr>
        <w:t xml:space="preserve"> </w:t>
      </w:r>
      <w:proofErr w:type="spellStart"/>
      <w:r w:rsidRPr="00931238">
        <w:rPr>
          <w:sz w:val="28"/>
          <w:szCs w:val="28"/>
        </w:rPr>
        <w:t>Югры</w:t>
      </w:r>
      <w:proofErr w:type="spellEnd"/>
      <w:r w:rsidRPr="00931238">
        <w:rPr>
          <w:sz w:val="28"/>
          <w:szCs w:val="28"/>
        </w:rPr>
        <w:t xml:space="preserve">. </w:t>
      </w:r>
    </w:p>
    <w:p w:rsidR="00584020" w:rsidRPr="00931238" w:rsidRDefault="00584020" w:rsidP="00584020">
      <w:pPr>
        <w:tabs>
          <w:tab w:val="left" w:pos="0"/>
        </w:tabs>
        <w:ind w:firstLine="35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При установлении премиальных выплат по итогам работы за календарный год  следует учитывать:</w:t>
      </w:r>
    </w:p>
    <w:p w:rsidR="00584020" w:rsidRPr="00931238" w:rsidRDefault="00584020" w:rsidP="00584020">
      <w:pPr>
        <w:tabs>
          <w:tab w:val="left" w:pos="0"/>
        </w:tabs>
        <w:ind w:firstLine="35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- участие в течение установленного периода в выполнение важных работ;</w:t>
      </w:r>
    </w:p>
    <w:p w:rsidR="00584020" w:rsidRPr="00931238" w:rsidRDefault="00584020" w:rsidP="00584020">
      <w:pPr>
        <w:tabs>
          <w:tab w:val="left" w:pos="0"/>
        </w:tabs>
        <w:ind w:firstLine="35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- качественное и своевременное оказание государственных услуг, выполнение государственного задания;</w:t>
      </w:r>
    </w:p>
    <w:p w:rsidR="00584020" w:rsidRPr="00931238" w:rsidRDefault="00584020" w:rsidP="00584020">
      <w:pPr>
        <w:tabs>
          <w:tab w:val="left" w:pos="709"/>
        </w:tabs>
        <w:ind w:firstLine="35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- качественную подготовку и своевременную сдачу отчетности;</w:t>
      </w:r>
    </w:p>
    <w:p w:rsidR="00584020" w:rsidRPr="00931238" w:rsidRDefault="00584020" w:rsidP="00584020">
      <w:pPr>
        <w:tabs>
          <w:tab w:val="left" w:pos="0"/>
        </w:tabs>
        <w:ind w:firstLine="357"/>
        <w:contextualSpacing/>
      </w:pPr>
      <w:r w:rsidRPr="00931238">
        <w:rPr>
          <w:sz w:val="28"/>
          <w:szCs w:val="28"/>
        </w:rPr>
        <w:t>- привлечение внебюджетных средств</w:t>
      </w:r>
      <w:r>
        <w:rPr>
          <w:sz w:val="28"/>
          <w:szCs w:val="28"/>
        </w:rPr>
        <w:t>, укрепление материально-</w:t>
      </w:r>
      <w:r w:rsidRPr="00931238">
        <w:rPr>
          <w:sz w:val="28"/>
          <w:szCs w:val="28"/>
        </w:rPr>
        <w:t>технической базы, деятельность по развитию платных услуг;</w:t>
      </w:r>
      <w:r w:rsidRPr="00931238">
        <w:t xml:space="preserve"> </w:t>
      </w:r>
    </w:p>
    <w:p w:rsidR="00584020" w:rsidRPr="00931238" w:rsidRDefault="00584020" w:rsidP="00584020">
      <w:pPr>
        <w:tabs>
          <w:tab w:val="left" w:pos="0"/>
        </w:tabs>
        <w:ind w:firstLine="357"/>
        <w:contextualSpacing/>
        <w:rPr>
          <w:sz w:val="28"/>
          <w:szCs w:val="28"/>
        </w:rPr>
      </w:pPr>
      <w:r w:rsidRPr="00931238">
        <w:rPr>
          <w:sz w:val="28"/>
          <w:szCs w:val="28"/>
        </w:rPr>
        <w:t>- качественное и своевременное исполнение плана финансово-хозяйственной деятельности учреждения;</w:t>
      </w:r>
    </w:p>
    <w:p w:rsidR="00584020" w:rsidRPr="00931238" w:rsidRDefault="00584020" w:rsidP="00584020">
      <w:pPr>
        <w:tabs>
          <w:tab w:val="left" w:pos="0"/>
        </w:tabs>
        <w:contextualSpacing/>
        <w:rPr>
          <w:sz w:val="28"/>
          <w:szCs w:val="28"/>
        </w:rPr>
      </w:pPr>
      <w:r w:rsidRPr="00931238">
        <w:rPr>
          <w:sz w:val="28"/>
          <w:szCs w:val="28"/>
        </w:rPr>
        <w:t xml:space="preserve">     - высокое качество ведения и хранения документации в соответствии с нормативными актами и методическими указаниями.</w:t>
      </w:r>
    </w:p>
    <w:p w:rsidR="00584020" w:rsidRPr="00931238" w:rsidRDefault="00584020" w:rsidP="00584020">
      <w:pPr>
        <w:tabs>
          <w:tab w:val="left" w:pos="0"/>
        </w:tabs>
        <w:ind w:firstLine="35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Премиальная  выплата по итогам работы за календарный год осуществляется за фактически отработанное время по табелю учета рабочего времени.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Критерии премиальной выплаты по итогам работы за календарный год не должны совпадать с критериями выплаты за квартал.</w:t>
      </w:r>
    </w:p>
    <w:p w:rsidR="00584020" w:rsidRPr="00931238" w:rsidRDefault="00584020" w:rsidP="0058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238">
        <w:rPr>
          <w:sz w:val="28"/>
          <w:szCs w:val="28"/>
        </w:rPr>
        <w:t>Право на получение премиальной выплаты по итогам работы за год пропорционально отработанному времени сохраняется за работником, уволившимся до окончания текущего года по следующим основаниям: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- при выходе на пенсию;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- по уходу за ребенком в возрасте до 14 лет;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- в связи с призывом в ряды Вооруженных сил;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- при зачислении в учебное заведение (дневное обучение);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- при сокращении численности или штата;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931238">
        <w:rPr>
          <w:sz w:val="28"/>
          <w:szCs w:val="28"/>
        </w:rPr>
        <w:t>- признания работника полностью нетрудоспособным, в соответствии с медицинским заключением;</w:t>
      </w:r>
      <w:proofErr w:type="gramEnd"/>
    </w:p>
    <w:p w:rsidR="00584020" w:rsidRPr="00931238" w:rsidRDefault="00584020" w:rsidP="0058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238">
        <w:rPr>
          <w:sz w:val="28"/>
          <w:szCs w:val="28"/>
        </w:rPr>
        <w:lastRenderedPageBreak/>
        <w:t>- по обстоятельствам, не зависящим от воли сторон, т.е. восстановление на работе работника, ранее выполнявшего эту работу по решению суда.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Премиальная выплата по итогам работы за календарный год не выплачивается при наличии не снятого на дату издания приказа </w:t>
      </w:r>
      <w:proofErr w:type="spellStart"/>
      <w:r w:rsidRPr="00931238">
        <w:rPr>
          <w:sz w:val="28"/>
          <w:szCs w:val="28"/>
        </w:rPr>
        <w:t>Депсоцразвития</w:t>
      </w:r>
      <w:proofErr w:type="spellEnd"/>
      <w:r w:rsidRPr="00931238">
        <w:rPr>
          <w:sz w:val="28"/>
          <w:szCs w:val="28"/>
        </w:rPr>
        <w:t xml:space="preserve"> </w:t>
      </w:r>
      <w:proofErr w:type="spellStart"/>
      <w:r w:rsidRPr="00931238">
        <w:rPr>
          <w:sz w:val="28"/>
          <w:szCs w:val="28"/>
        </w:rPr>
        <w:t>Югры</w:t>
      </w:r>
      <w:proofErr w:type="spellEnd"/>
      <w:r w:rsidRPr="00931238">
        <w:rPr>
          <w:sz w:val="28"/>
          <w:szCs w:val="28"/>
        </w:rPr>
        <w:t xml:space="preserve"> о премиальной выплате по итогам работы за календарный год дисциплинарного взыскания, а также работникам, уволенным в течение года за виновные действия.</w:t>
      </w:r>
    </w:p>
    <w:p w:rsidR="00584020" w:rsidRPr="00931238" w:rsidRDefault="00584020" w:rsidP="00584020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За некачественную работу производится снижение размера выплаты в соответствии с показателями, за которые производится снижение размера выплаты по итогам работы за календарный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40"/>
        <w:gridCol w:w="1856"/>
      </w:tblGrid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</w:rPr>
              <w:t>Показатели, за которые производится снижение размера выплаты по итогам работы за календарный год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</w:rPr>
              <w:t>Процент снижения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1.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50 процентов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2.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50 процентов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3.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50 процентов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4.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Грубое, неэтичное отношение к клиентам, коллегам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100 процентов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5.</w:t>
            </w:r>
          </w:p>
        </w:tc>
        <w:tc>
          <w:tcPr>
            <w:tcW w:w="7040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Несоблюдение трудовой дисциплины</w:t>
            </w:r>
          </w:p>
        </w:tc>
        <w:tc>
          <w:tcPr>
            <w:tcW w:w="185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до 100 процентов</w:t>
            </w:r>
          </w:p>
        </w:tc>
      </w:tr>
    </w:tbl>
    <w:p w:rsidR="00584020" w:rsidRPr="00931238" w:rsidRDefault="00584020" w:rsidP="00584020">
      <w:pPr>
        <w:tabs>
          <w:tab w:val="left" w:pos="709"/>
        </w:tabs>
        <w:ind w:firstLine="709"/>
        <w:contextualSpacing/>
        <w:jc w:val="both"/>
      </w:pPr>
      <w:r w:rsidRPr="00931238">
        <w:rPr>
          <w:sz w:val="28"/>
          <w:szCs w:val="28"/>
        </w:rPr>
        <w:t>4.8. Основанием для осуществления стимулирующих выплат работникам учреждения, а также определения их размера является приказ директора учреждения</w:t>
      </w:r>
      <w:r w:rsidRPr="00931238">
        <w:t>.</w:t>
      </w:r>
    </w:p>
    <w:p w:rsidR="00584020" w:rsidRPr="00931238" w:rsidRDefault="00584020" w:rsidP="0058402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931238">
        <w:rPr>
          <w:sz w:val="28"/>
          <w:szCs w:val="28"/>
        </w:rPr>
        <w:t>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84020" w:rsidRPr="00931238" w:rsidRDefault="00584020" w:rsidP="0058402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931238">
        <w:rPr>
          <w:sz w:val="28"/>
          <w:szCs w:val="28"/>
        </w:rPr>
        <w:t xml:space="preserve">Перечень, предельные размеры, показатели и критерии стимулирующих выплат, применяемых в учреждении, устанавливаются в соответствии с </w:t>
      </w:r>
      <w:r w:rsidRPr="00193056">
        <w:rPr>
          <w:sz w:val="28"/>
          <w:szCs w:val="28"/>
        </w:rPr>
        <w:t>приложением 3</w:t>
      </w:r>
      <w:r w:rsidRPr="00931238">
        <w:rPr>
          <w:sz w:val="28"/>
          <w:szCs w:val="28"/>
        </w:rPr>
        <w:t xml:space="preserve"> к настоящему Положению.</w:t>
      </w:r>
    </w:p>
    <w:p w:rsidR="00584020" w:rsidRPr="00931238" w:rsidRDefault="00584020" w:rsidP="0058402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Порядок назначения стимулирующих выплат определяется приказом директора учреждения.</w:t>
      </w:r>
    </w:p>
    <w:p w:rsidR="00584020" w:rsidRPr="00931238" w:rsidRDefault="00584020" w:rsidP="00584020">
      <w:pPr>
        <w:widowControl w:val="0"/>
        <w:tabs>
          <w:tab w:val="left" w:pos="3045"/>
        </w:tabs>
        <w:ind w:right="-2" w:firstLine="709"/>
        <w:jc w:val="both"/>
        <w:rPr>
          <w:sz w:val="28"/>
          <w:szCs w:val="28"/>
        </w:rPr>
      </w:pPr>
      <w:r w:rsidRPr="00931238">
        <w:rPr>
          <w:spacing w:val="-6"/>
          <w:sz w:val="28"/>
          <w:szCs w:val="28"/>
        </w:rPr>
        <w:t>4.11.</w:t>
      </w:r>
      <w:r w:rsidRPr="00931238">
        <w:rPr>
          <w:sz w:val="28"/>
          <w:szCs w:val="28"/>
        </w:rPr>
        <w:t>Стимулирующие выплаты устанавливаются в пределах фонда оплаты труда, с учетом доведенных бюджетных ассигнований, средств, поступающих от предпринимательской и иной приносящей доход деятельности.</w:t>
      </w:r>
    </w:p>
    <w:p w:rsidR="00584020" w:rsidRPr="00931238" w:rsidRDefault="00584020" w:rsidP="00584020">
      <w:pPr>
        <w:widowControl w:val="0"/>
        <w:spacing w:after="240"/>
        <w:ind w:left="62" w:firstLine="505"/>
        <w:jc w:val="both"/>
        <w:rPr>
          <w:spacing w:val="-6"/>
          <w:sz w:val="28"/>
          <w:szCs w:val="28"/>
        </w:rPr>
      </w:pPr>
      <w:r w:rsidRPr="00931238">
        <w:rPr>
          <w:sz w:val="28"/>
          <w:szCs w:val="28"/>
        </w:rPr>
        <w:t>На стимулирующие выплаты не могут быть использованы средства бюджета автономного округа, сложившиеся в результате невыполнения государственных заданий или планового объема предоставляемых услуг.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jc w:val="center"/>
        <w:rPr>
          <w:b/>
          <w:bCs/>
          <w:sz w:val="28"/>
          <w:szCs w:val="28"/>
        </w:rPr>
      </w:pPr>
      <w:r w:rsidRPr="00931238">
        <w:rPr>
          <w:b/>
          <w:bCs/>
          <w:sz w:val="28"/>
          <w:szCs w:val="28"/>
        </w:rPr>
        <w:t>Раздел 5.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jc w:val="center"/>
        <w:rPr>
          <w:b/>
          <w:bCs/>
          <w:sz w:val="28"/>
          <w:szCs w:val="28"/>
        </w:rPr>
      </w:pPr>
      <w:r w:rsidRPr="00931238">
        <w:rPr>
          <w:b/>
          <w:bCs/>
          <w:sz w:val="28"/>
          <w:szCs w:val="28"/>
        </w:rPr>
        <w:t>Порядок и условия оплаты труда директора учреждения, его заместителей, главного бухгалтера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jc w:val="center"/>
        <w:rPr>
          <w:b/>
          <w:bCs/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ind w:firstLine="709"/>
        <w:jc w:val="both"/>
        <w:rPr>
          <w:sz w:val="28"/>
          <w:szCs w:val="28"/>
        </w:rPr>
      </w:pPr>
      <w:r w:rsidRPr="00931238">
        <w:rPr>
          <w:bCs/>
          <w:sz w:val="28"/>
          <w:szCs w:val="28"/>
        </w:rPr>
        <w:t xml:space="preserve">5.1. </w:t>
      </w:r>
      <w:r w:rsidRPr="00931238">
        <w:rPr>
          <w:sz w:val="28"/>
          <w:szCs w:val="28"/>
        </w:rPr>
        <w:t>Размеры должностных окладов директора учреждения, его заместителей, главного бухгалтера: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0"/>
        <w:gridCol w:w="6198"/>
        <w:gridCol w:w="596"/>
        <w:gridCol w:w="2127"/>
      </w:tblGrid>
      <w:tr w:rsidR="00584020" w:rsidRPr="00931238" w:rsidTr="009B6CE4">
        <w:trPr>
          <w:trHeight w:val="7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lastRenderedPageBreak/>
              <w:t>№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221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584020" w:rsidRPr="00931238" w:rsidTr="009B6CE4">
        <w:trPr>
          <w:trHeight w:val="463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Должности руководителей, специалистов и служащих, не отнесённых к профессиональным квалификационным группам:</w:t>
            </w:r>
          </w:p>
        </w:tc>
      </w:tr>
      <w:tr w:rsidR="00584020" w:rsidRPr="00931238" w:rsidTr="009B6CE4">
        <w:trPr>
          <w:trHeight w:val="59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  <w:r w:rsidRPr="00931238">
              <w:t>директор, в том числе по группе оплаты труда директоров:</w:t>
            </w:r>
          </w:p>
        </w:tc>
      </w:tr>
      <w:tr w:rsidR="00584020" w:rsidRPr="00931238" w:rsidTr="009B6CE4">
        <w:trPr>
          <w:trHeight w:val="34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  <w:rPr>
                <w:lang w:val="en-US"/>
              </w:rPr>
            </w:pPr>
            <w:r>
              <w:t>26 499,2</w:t>
            </w:r>
          </w:p>
        </w:tc>
      </w:tr>
      <w:tr w:rsidR="00584020" w:rsidRPr="00931238" w:rsidTr="009B6CE4">
        <w:trPr>
          <w:trHeight w:val="26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>
              <w:t>24 777,0</w:t>
            </w:r>
          </w:p>
        </w:tc>
      </w:tr>
      <w:tr w:rsidR="00584020" w:rsidRPr="00931238" w:rsidTr="009B6CE4">
        <w:trPr>
          <w:trHeight w:val="35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3649D3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>
              <w:t>23 167,0</w:t>
            </w:r>
          </w:p>
        </w:tc>
      </w:tr>
      <w:tr w:rsidR="00584020" w:rsidRPr="00931238" w:rsidTr="009B6CE4">
        <w:trPr>
          <w:trHeight w:val="26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3649D3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>
              <w:t>21 661,1</w:t>
            </w:r>
          </w:p>
        </w:tc>
      </w:tr>
      <w:tr w:rsidR="00584020" w:rsidRPr="00931238" w:rsidTr="009B6CE4">
        <w:trPr>
          <w:trHeight w:val="3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  <w:r w:rsidRPr="00931238">
              <w:t>заместитель директора в зависимости от группы оплаты труда директора</w:t>
            </w:r>
          </w:p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</w:p>
        </w:tc>
      </w:tr>
      <w:tr w:rsidR="00584020" w:rsidRPr="00931238" w:rsidTr="009B6CE4">
        <w:trPr>
          <w:trHeight w:val="27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</w:pPr>
            <w:r w:rsidRPr="00931238">
              <w:t>2.1.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18 389,3</w:t>
            </w:r>
          </w:p>
        </w:tc>
      </w:tr>
      <w:tr w:rsidR="00584020" w:rsidRPr="00931238" w:rsidTr="009B6CE4">
        <w:trPr>
          <w:trHeight w:val="25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3649D3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17 194,3</w:t>
            </w:r>
          </w:p>
        </w:tc>
      </w:tr>
      <w:tr w:rsidR="00584020" w:rsidRPr="00931238" w:rsidTr="009B6CE4">
        <w:trPr>
          <w:trHeight w:val="3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3649D3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16 077,4</w:t>
            </w:r>
          </w:p>
        </w:tc>
      </w:tr>
      <w:tr w:rsidR="00584020" w:rsidRPr="00931238" w:rsidTr="009B6CE4">
        <w:trPr>
          <w:trHeight w:val="26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3649D3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15 032,2</w:t>
            </w:r>
          </w:p>
        </w:tc>
      </w:tr>
      <w:tr w:rsidR="00584020" w:rsidRPr="00931238" w:rsidTr="009B6CE4">
        <w:trPr>
          <w:trHeight w:val="37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020" w:rsidRPr="00931238" w:rsidRDefault="00584020" w:rsidP="009B6CE4">
            <w:pPr>
              <w:widowControl w:val="0"/>
              <w:spacing w:after="300"/>
              <w:jc w:val="center"/>
              <w:rPr>
                <w:spacing w:val="-6"/>
              </w:rPr>
            </w:pPr>
            <w:r w:rsidRPr="00931238">
              <w:rPr>
                <w:spacing w:val="-6"/>
              </w:rPr>
              <w:t>главный бухгалтер в зависимости от группы оплаты труда директора</w:t>
            </w:r>
          </w:p>
        </w:tc>
      </w:tr>
      <w:tr w:rsidR="00584020" w:rsidRPr="00931238" w:rsidTr="009B6CE4">
        <w:trPr>
          <w:trHeight w:val="22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3.1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18 813,6</w:t>
            </w:r>
          </w:p>
        </w:tc>
      </w:tr>
      <w:tr w:rsidR="00584020" w:rsidRPr="00931238" w:rsidTr="009B6CE4">
        <w:trPr>
          <w:trHeight w:val="27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17 636,3</w:t>
            </w:r>
          </w:p>
        </w:tc>
      </w:tr>
      <w:tr w:rsidR="00584020" w:rsidRPr="00931238" w:rsidTr="009B6CE4">
        <w:trPr>
          <w:trHeight w:val="22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16 461,1</w:t>
            </w:r>
          </w:p>
        </w:tc>
      </w:tr>
      <w:tr w:rsidR="00584020" w:rsidRPr="00931238" w:rsidTr="009B6CE4">
        <w:trPr>
          <w:trHeight w:val="33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 xml:space="preserve">15 284,9 </w:t>
            </w:r>
          </w:p>
        </w:tc>
      </w:tr>
    </w:tbl>
    <w:p w:rsidR="00584020" w:rsidRPr="00931238" w:rsidRDefault="00584020" w:rsidP="00584020">
      <w:pPr>
        <w:widowControl w:val="0"/>
        <w:tabs>
          <w:tab w:val="left" w:pos="3008"/>
        </w:tabs>
        <w:ind w:right="-2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5.2. Порядок и критерии отнесения к группам по оплате труда для установления должностного оклада директору учреждения устанавливаются приказом </w:t>
      </w:r>
      <w:proofErr w:type="spellStart"/>
      <w:r w:rsidRPr="00931238">
        <w:rPr>
          <w:spacing w:val="-6"/>
          <w:sz w:val="28"/>
          <w:szCs w:val="28"/>
        </w:rPr>
        <w:t>Депсоцразвития</w:t>
      </w:r>
      <w:proofErr w:type="spellEnd"/>
      <w:r w:rsidRPr="00931238">
        <w:rPr>
          <w:spacing w:val="-6"/>
          <w:sz w:val="28"/>
          <w:szCs w:val="28"/>
        </w:rPr>
        <w:t xml:space="preserve"> </w:t>
      </w:r>
      <w:proofErr w:type="spellStart"/>
      <w:r w:rsidRPr="00931238">
        <w:rPr>
          <w:spacing w:val="-6"/>
          <w:sz w:val="28"/>
          <w:szCs w:val="28"/>
        </w:rPr>
        <w:t>Югры</w:t>
      </w:r>
      <w:proofErr w:type="spellEnd"/>
      <w:r w:rsidRPr="00931238">
        <w:rPr>
          <w:spacing w:val="-6"/>
          <w:sz w:val="28"/>
          <w:szCs w:val="28"/>
        </w:rPr>
        <w:t>.</w:t>
      </w:r>
    </w:p>
    <w:p w:rsidR="00584020" w:rsidRPr="00931238" w:rsidRDefault="00584020" w:rsidP="00584020">
      <w:pPr>
        <w:widowControl w:val="0"/>
        <w:tabs>
          <w:tab w:val="left" w:pos="3015"/>
        </w:tabs>
        <w:ind w:right="-2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5.3. Компенсационные выплаты устанавливаются директору учреждения, его заместителям и главному бухгалтеру учреждения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III настоящего Положения.</w:t>
      </w:r>
    </w:p>
    <w:p w:rsidR="00584020" w:rsidRPr="00931238" w:rsidRDefault="00584020" w:rsidP="00584020">
      <w:pPr>
        <w:widowControl w:val="0"/>
        <w:tabs>
          <w:tab w:val="left" w:pos="2993"/>
        </w:tabs>
        <w:ind w:right="-2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5.4. Директору учреждения устанавливаются следующие стимулирующие выплаты:</w:t>
      </w:r>
    </w:p>
    <w:p w:rsidR="00584020" w:rsidRPr="00931238" w:rsidRDefault="00584020" w:rsidP="00584020">
      <w:pPr>
        <w:widowControl w:val="0"/>
        <w:ind w:left="60" w:right="-2" w:firstLine="64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качество;</w:t>
      </w:r>
    </w:p>
    <w:p w:rsidR="00584020" w:rsidRPr="00931238" w:rsidRDefault="00584020" w:rsidP="00584020">
      <w:pPr>
        <w:widowControl w:val="0"/>
        <w:ind w:left="60" w:right="-2" w:firstLine="64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выслугу лет;</w:t>
      </w:r>
    </w:p>
    <w:p w:rsidR="00584020" w:rsidRPr="00931238" w:rsidRDefault="00584020" w:rsidP="00584020">
      <w:pPr>
        <w:widowControl w:val="0"/>
        <w:ind w:left="60" w:right="-2" w:firstLine="64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премиальная выплата по итогам работы за календарный год.</w:t>
      </w:r>
    </w:p>
    <w:p w:rsidR="00584020" w:rsidRPr="00931238" w:rsidRDefault="00584020" w:rsidP="00584020">
      <w:pPr>
        <w:widowControl w:val="0"/>
        <w:tabs>
          <w:tab w:val="left" w:pos="3015"/>
        </w:tabs>
        <w:ind w:right="-2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5.5. Выплата за качество производится ежемесячно, порядок установления выплаты за качество и премиальной выплаты по итогам работы за календарный год утверждается приказом </w:t>
      </w:r>
      <w:proofErr w:type="spellStart"/>
      <w:r w:rsidRPr="00931238">
        <w:rPr>
          <w:spacing w:val="-6"/>
          <w:sz w:val="28"/>
          <w:szCs w:val="28"/>
        </w:rPr>
        <w:t>Депсоцразвития</w:t>
      </w:r>
      <w:proofErr w:type="spellEnd"/>
      <w:r w:rsidRPr="00931238">
        <w:rPr>
          <w:spacing w:val="-6"/>
          <w:sz w:val="28"/>
          <w:szCs w:val="28"/>
        </w:rPr>
        <w:t xml:space="preserve"> </w:t>
      </w:r>
      <w:proofErr w:type="spellStart"/>
      <w:r w:rsidRPr="00931238">
        <w:rPr>
          <w:spacing w:val="-6"/>
          <w:sz w:val="28"/>
          <w:szCs w:val="28"/>
        </w:rPr>
        <w:t>Югры</w:t>
      </w:r>
      <w:proofErr w:type="spellEnd"/>
      <w:r w:rsidRPr="00931238">
        <w:rPr>
          <w:spacing w:val="-6"/>
          <w:sz w:val="28"/>
          <w:szCs w:val="28"/>
        </w:rPr>
        <w:t>.</w:t>
      </w:r>
    </w:p>
    <w:p w:rsidR="00584020" w:rsidRPr="00931238" w:rsidRDefault="00584020" w:rsidP="00584020">
      <w:pPr>
        <w:widowControl w:val="0"/>
        <w:tabs>
          <w:tab w:val="left" w:pos="3008"/>
        </w:tabs>
        <w:ind w:right="-2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5.6. Максимальный размер выплаты за качество директору учреждения устанавливается в процентах к должностному окладу, но не более 25 процентов.</w:t>
      </w:r>
    </w:p>
    <w:p w:rsidR="00584020" w:rsidRPr="00931238" w:rsidRDefault="00584020" w:rsidP="00584020">
      <w:pPr>
        <w:widowControl w:val="0"/>
        <w:ind w:left="60" w:right="-2" w:firstLine="64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Выплата за качество директору учреждения начисляется за фактически отработанное время по табелю учета рабочего времени.</w:t>
      </w:r>
    </w:p>
    <w:p w:rsidR="00584020" w:rsidRPr="00931238" w:rsidRDefault="00584020" w:rsidP="00584020">
      <w:pPr>
        <w:widowControl w:val="0"/>
        <w:tabs>
          <w:tab w:val="left" w:pos="3023"/>
        </w:tabs>
        <w:ind w:right="-2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5.7. Выплата за выслугу лет и премиальные выплаты по итогам работы за календарный год устанавливаются приказом </w:t>
      </w:r>
      <w:proofErr w:type="spellStart"/>
      <w:r w:rsidRPr="00931238">
        <w:rPr>
          <w:spacing w:val="-6"/>
          <w:sz w:val="28"/>
          <w:szCs w:val="28"/>
        </w:rPr>
        <w:t>Депсоцразвития</w:t>
      </w:r>
      <w:proofErr w:type="spellEnd"/>
      <w:r w:rsidRPr="00931238">
        <w:rPr>
          <w:spacing w:val="-6"/>
          <w:sz w:val="28"/>
          <w:szCs w:val="28"/>
        </w:rPr>
        <w:t xml:space="preserve"> </w:t>
      </w:r>
      <w:proofErr w:type="spellStart"/>
      <w:r w:rsidRPr="00931238">
        <w:rPr>
          <w:spacing w:val="-6"/>
          <w:sz w:val="28"/>
          <w:szCs w:val="28"/>
        </w:rPr>
        <w:t>Югры</w:t>
      </w:r>
      <w:proofErr w:type="spellEnd"/>
      <w:r w:rsidRPr="00931238">
        <w:rPr>
          <w:spacing w:val="-6"/>
          <w:sz w:val="28"/>
          <w:szCs w:val="28"/>
        </w:rPr>
        <w:t xml:space="preserve"> в порядке, </w:t>
      </w:r>
      <w:r w:rsidRPr="00931238">
        <w:rPr>
          <w:spacing w:val="-6"/>
          <w:sz w:val="28"/>
          <w:szCs w:val="28"/>
        </w:rPr>
        <w:lastRenderedPageBreak/>
        <w:t>предусмотренном пунктами 4.5 и 4.7 настоящего Положения.</w:t>
      </w:r>
    </w:p>
    <w:p w:rsidR="00584020" w:rsidRPr="00931238" w:rsidRDefault="00584020" w:rsidP="00584020">
      <w:pPr>
        <w:widowControl w:val="0"/>
        <w:tabs>
          <w:tab w:val="left" w:pos="2988"/>
        </w:tabs>
        <w:ind w:right="-2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5.8. 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директору учреждения устанавливаются приказом </w:t>
      </w:r>
      <w:proofErr w:type="spellStart"/>
      <w:r w:rsidRPr="00931238">
        <w:rPr>
          <w:spacing w:val="-6"/>
          <w:sz w:val="28"/>
          <w:szCs w:val="28"/>
        </w:rPr>
        <w:t>Депсоцразвития</w:t>
      </w:r>
      <w:proofErr w:type="spellEnd"/>
      <w:r w:rsidRPr="00931238">
        <w:rPr>
          <w:spacing w:val="-6"/>
          <w:sz w:val="28"/>
          <w:szCs w:val="28"/>
        </w:rPr>
        <w:t xml:space="preserve"> </w:t>
      </w:r>
      <w:proofErr w:type="spellStart"/>
      <w:r w:rsidRPr="00931238">
        <w:rPr>
          <w:spacing w:val="-6"/>
          <w:sz w:val="28"/>
          <w:szCs w:val="28"/>
        </w:rPr>
        <w:t>Югры</w:t>
      </w:r>
      <w:proofErr w:type="spellEnd"/>
      <w:r w:rsidRPr="00931238">
        <w:rPr>
          <w:spacing w:val="-6"/>
          <w:sz w:val="28"/>
          <w:szCs w:val="28"/>
        </w:rPr>
        <w:t>.</w:t>
      </w:r>
    </w:p>
    <w:p w:rsidR="00584020" w:rsidRPr="00931238" w:rsidRDefault="00584020" w:rsidP="00584020">
      <w:pPr>
        <w:widowControl w:val="0"/>
        <w:tabs>
          <w:tab w:val="left" w:pos="3025"/>
        </w:tabs>
        <w:ind w:right="-2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5.9. С целью заинтересованности в результатах деятельности учреждения, качественного выполнения возложенных на него функций и задач, материального поощрения, увеличения заинтересованности в результатах своего труда, выработки путей повышения качества труда приказом директора </w:t>
      </w:r>
      <w:proofErr w:type="spellStart"/>
      <w:r w:rsidRPr="00931238">
        <w:rPr>
          <w:spacing w:val="-6"/>
          <w:sz w:val="28"/>
          <w:szCs w:val="28"/>
        </w:rPr>
        <w:t>Депсоцразвития</w:t>
      </w:r>
      <w:proofErr w:type="spellEnd"/>
      <w:r w:rsidRPr="00931238">
        <w:rPr>
          <w:spacing w:val="-6"/>
          <w:sz w:val="28"/>
          <w:szCs w:val="28"/>
        </w:rPr>
        <w:t xml:space="preserve"> </w:t>
      </w:r>
      <w:proofErr w:type="spellStart"/>
      <w:r w:rsidRPr="00931238">
        <w:rPr>
          <w:spacing w:val="-6"/>
          <w:sz w:val="28"/>
          <w:szCs w:val="28"/>
        </w:rPr>
        <w:t>Югры</w:t>
      </w:r>
      <w:proofErr w:type="spellEnd"/>
      <w:r w:rsidRPr="00931238">
        <w:rPr>
          <w:spacing w:val="-6"/>
          <w:sz w:val="28"/>
          <w:szCs w:val="28"/>
        </w:rPr>
        <w:t xml:space="preserve"> может устанавливаться персональный коэффициент директору учреждения по следующим основаниям: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2126"/>
      </w:tblGrid>
      <w:tr w:rsidR="00584020" w:rsidRPr="00931238" w:rsidTr="009B6CE4">
        <w:trPr>
          <w:trHeight w:val="651"/>
        </w:trPr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  <w:color w:val="000000"/>
                <w:spacing w:val="-8"/>
                <w:shd w:val="clear" w:color="auto" w:fill="FFFFFF"/>
              </w:rPr>
              <w:t>Условия установления персонального коэффициента директору учреждения</w:t>
            </w:r>
          </w:p>
        </w:tc>
        <w:tc>
          <w:tcPr>
            <w:tcW w:w="212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  <w:rPr>
                <w:b/>
              </w:rPr>
            </w:pPr>
            <w:r w:rsidRPr="00931238">
              <w:rPr>
                <w:b/>
              </w:rPr>
              <w:t>Размер персонального коэффициента</w:t>
            </w:r>
            <w:proofErr w:type="gramStart"/>
            <w:r w:rsidRPr="00931238">
              <w:rPr>
                <w:b/>
              </w:rPr>
              <w:t xml:space="preserve"> (%)</w:t>
            </w:r>
            <w:proofErr w:type="gramEnd"/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1.</w:t>
            </w:r>
          </w:p>
        </w:tc>
        <w:tc>
          <w:tcPr>
            <w:tcW w:w="6663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Наличие статуса ресурсного и (или) опорного учреждения</w:t>
            </w:r>
          </w:p>
        </w:tc>
        <w:tc>
          <w:tcPr>
            <w:tcW w:w="212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20 процентов</w:t>
            </w:r>
          </w:p>
        </w:tc>
      </w:tr>
      <w:tr w:rsidR="00584020" w:rsidRPr="00931238" w:rsidTr="009B6CE4">
        <w:tc>
          <w:tcPr>
            <w:tcW w:w="675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2.</w:t>
            </w:r>
          </w:p>
        </w:tc>
        <w:tc>
          <w:tcPr>
            <w:tcW w:w="6663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</w:pPr>
            <w:r w:rsidRPr="00931238">
              <w:t>Учреждение стало победителем, призером Всероссийского конкурса, учредителем которого является федеральный орган исполнительной власти</w:t>
            </w:r>
          </w:p>
        </w:tc>
        <w:tc>
          <w:tcPr>
            <w:tcW w:w="2126" w:type="dxa"/>
            <w:shd w:val="clear" w:color="auto" w:fill="auto"/>
          </w:tcPr>
          <w:p w:rsidR="00584020" w:rsidRPr="00931238" w:rsidRDefault="00584020" w:rsidP="009B6CE4">
            <w:pPr>
              <w:tabs>
                <w:tab w:val="left" w:pos="709"/>
                <w:tab w:val="left" w:pos="3360"/>
                <w:tab w:val="center" w:pos="4677"/>
              </w:tabs>
              <w:jc w:val="center"/>
            </w:pPr>
            <w:r w:rsidRPr="00931238">
              <w:t>10 процентов</w:t>
            </w:r>
          </w:p>
        </w:tc>
      </w:tr>
    </w:tbl>
    <w:p w:rsidR="00584020" w:rsidRPr="00931238" w:rsidRDefault="00584020" w:rsidP="00584020">
      <w:pPr>
        <w:widowControl w:val="0"/>
        <w:ind w:left="40" w:right="-2" w:firstLine="66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Персональный коэффициент не является постоянной выплатой и устанавливается сроком на один год.</w:t>
      </w:r>
    </w:p>
    <w:p w:rsidR="00584020" w:rsidRPr="00931238" w:rsidRDefault="00584020" w:rsidP="00584020">
      <w:pPr>
        <w:widowControl w:val="0"/>
        <w:ind w:left="40" w:right="-2" w:firstLine="66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При наличии нескольких оснований для установления персонального коэффициента директору учреждения, такой коэффициент устанавливается по одному из оснований, размеры не суммируются.</w:t>
      </w:r>
    </w:p>
    <w:p w:rsidR="00584020" w:rsidRPr="00931238" w:rsidRDefault="00584020" w:rsidP="00584020">
      <w:pPr>
        <w:widowControl w:val="0"/>
        <w:ind w:left="40" w:right="-2" w:firstLine="66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Персональный коэффициент устанавливается в процентах от должностного оклада и не учитывается для начисления других выплат, надбавок, доплат,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84020" w:rsidRPr="00931238" w:rsidRDefault="00584020" w:rsidP="00584020">
      <w:pPr>
        <w:widowControl w:val="0"/>
        <w:ind w:left="40" w:right="-2" w:firstLine="66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 xml:space="preserve">Персональный коэффициент устанавливается по представлению начальника Управления социального обслуживания населения </w:t>
      </w:r>
      <w:proofErr w:type="spellStart"/>
      <w:r w:rsidRPr="00931238">
        <w:rPr>
          <w:spacing w:val="-6"/>
          <w:sz w:val="28"/>
          <w:szCs w:val="28"/>
        </w:rPr>
        <w:t>Депсоцразвития</w:t>
      </w:r>
      <w:proofErr w:type="spellEnd"/>
      <w:r w:rsidRPr="00931238">
        <w:rPr>
          <w:spacing w:val="-6"/>
          <w:sz w:val="28"/>
          <w:szCs w:val="28"/>
        </w:rPr>
        <w:t xml:space="preserve"> </w:t>
      </w:r>
      <w:proofErr w:type="spellStart"/>
      <w:r w:rsidRPr="00931238">
        <w:rPr>
          <w:spacing w:val="-6"/>
          <w:sz w:val="28"/>
          <w:szCs w:val="28"/>
        </w:rPr>
        <w:t>Югры</w:t>
      </w:r>
      <w:proofErr w:type="spellEnd"/>
      <w:r w:rsidRPr="00931238">
        <w:rPr>
          <w:spacing w:val="-6"/>
          <w:sz w:val="28"/>
          <w:szCs w:val="28"/>
        </w:rPr>
        <w:t xml:space="preserve"> на один год с первого числа месяца следующего за месяцем, когда учреждению присвоен статус ресурсного и (или) опорного, или вручен диплом победителя или призера Всероссийского конкурса.</w:t>
      </w:r>
    </w:p>
    <w:p w:rsidR="00584020" w:rsidRPr="00931238" w:rsidRDefault="00584020" w:rsidP="00584020">
      <w:pPr>
        <w:widowControl w:val="0"/>
        <w:ind w:left="40" w:right="20" w:firstLine="66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5.10.Должностные оклады, </w:t>
      </w:r>
      <w:r w:rsidRPr="00931238">
        <w:rPr>
          <w:spacing w:val="-6"/>
          <w:sz w:val="28"/>
          <w:szCs w:val="28"/>
        </w:rPr>
        <w:t>компенсационные, стимулирующие и иные выплаты директору учреждения устанавливаются трудовым договором по форме,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отношении заместителей директора, главного бухгалтера оформляются трудовым договором по форме, утвержденной распоряжением Правительства Российской Федерации от 26 ноября 2012 года № 2190-р «Об утверждении</w:t>
      </w:r>
      <w:proofErr w:type="gramEnd"/>
      <w:r w:rsidRPr="00931238">
        <w:rPr>
          <w:spacing w:val="-6"/>
          <w:sz w:val="28"/>
          <w:szCs w:val="28"/>
        </w:rPr>
        <w:t xml:space="preserve"> Программы поэтапного совершенствования системы оплаты труда в государственных (муниципальных) учреждениях на 2012 - 2018 годы».</w:t>
      </w:r>
    </w:p>
    <w:p w:rsidR="00584020" w:rsidRPr="00931238" w:rsidRDefault="00584020" w:rsidP="00584020">
      <w:pPr>
        <w:widowControl w:val="0"/>
        <w:tabs>
          <w:tab w:val="left" w:pos="3018"/>
        </w:tabs>
        <w:ind w:right="2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5.11.</w:t>
      </w:r>
      <w:r w:rsidRPr="00931238">
        <w:rPr>
          <w:spacing w:val="-6"/>
          <w:sz w:val="28"/>
          <w:szCs w:val="28"/>
        </w:rPr>
        <w:t xml:space="preserve">Стимулирующие выплаты заместителям руководителя и главному бухгалтеру учреждения устанавливаются директором учреждения с учетом </w:t>
      </w:r>
      <w:r w:rsidRPr="00931238">
        <w:rPr>
          <w:spacing w:val="-6"/>
          <w:sz w:val="28"/>
          <w:szCs w:val="28"/>
        </w:rPr>
        <w:lastRenderedPageBreak/>
        <w:t>достижения целевых показателей эффективности их работы с учетом требований настоящего Положения.</w:t>
      </w:r>
    </w:p>
    <w:p w:rsidR="00584020" w:rsidRPr="00931238" w:rsidRDefault="00584020" w:rsidP="00584020">
      <w:pPr>
        <w:widowControl w:val="0"/>
        <w:tabs>
          <w:tab w:val="left" w:pos="3003"/>
        </w:tabs>
        <w:ind w:right="2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5.12.</w:t>
      </w:r>
      <w:r w:rsidRPr="00931238">
        <w:rPr>
          <w:spacing w:val="-6"/>
          <w:sz w:val="28"/>
          <w:szCs w:val="28"/>
        </w:rPr>
        <w:t>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заместителям директора и главному бухгалтеру учреждения устанавливаются приказом директора учреждения.</w:t>
      </w:r>
    </w:p>
    <w:p w:rsidR="00584020" w:rsidRPr="00931238" w:rsidRDefault="00584020" w:rsidP="00584020">
      <w:pPr>
        <w:widowControl w:val="0"/>
        <w:tabs>
          <w:tab w:val="left" w:pos="3003"/>
        </w:tabs>
        <w:ind w:right="20"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5.13. Предельный уровень соотношения среднемесячной заработной платы директора учреждения и среднемесячной заработной платы работников учреждения устанавливается в кратности 1:5.</w:t>
      </w:r>
    </w:p>
    <w:p w:rsidR="00584020" w:rsidRPr="00931238" w:rsidRDefault="00584020" w:rsidP="00584020">
      <w:pPr>
        <w:widowControl w:val="0"/>
        <w:tabs>
          <w:tab w:val="left" w:pos="3010"/>
        </w:tabs>
        <w:spacing w:after="240"/>
        <w:ind w:firstLine="709"/>
        <w:jc w:val="both"/>
        <w:rPr>
          <w:spacing w:val="-6"/>
          <w:sz w:val="28"/>
          <w:szCs w:val="28"/>
        </w:rPr>
      </w:pPr>
      <w:r w:rsidRPr="00931238">
        <w:rPr>
          <w:spacing w:val="-6"/>
          <w:sz w:val="28"/>
          <w:szCs w:val="28"/>
        </w:rPr>
        <w:t>5.14. Предельный уровень соотношения среднемесячной заработной платы заместителя директора учреждения, главного бухгалтера учреждения и среднемесячной заработной платы работников учреждения устанавливается в кратности 1:4.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jc w:val="center"/>
        <w:rPr>
          <w:b/>
          <w:bCs/>
          <w:sz w:val="28"/>
          <w:szCs w:val="28"/>
        </w:rPr>
      </w:pPr>
      <w:r w:rsidRPr="00931238">
        <w:rPr>
          <w:b/>
          <w:bCs/>
          <w:sz w:val="28"/>
          <w:szCs w:val="28"/>
        </w:rPr>
        <w:t>Раздел 6.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jc w:val="center"/>
        <w:rPr>
          <w:b/>
          <w:bCs/>
          <w:sz w:val="28"/>
          <w:szCs w:val="28"/>
        </w:rPr>
      </w:pPr>
      <w:r w:rsidRPr="00931238">
        <w:rPr>
          <w:b/>
          <w:bCs/>
          <w:sz w:val="28"/>
          <w:szCs w:val="28"/>
        </w:rPr>
        <w:t>Порядок и условия установления иных выплат</w:t>
      </w:r>
    </w:p>
    <w:p w:rsidR="00584020" w:rsidRPr="00A230B6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jc w:val="center"/>
        <w:rPr>
          <w:b/>
          <w:bCs/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12" w:lineRule="exact"/>
        <w:ind w:left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6.1. К иным выплатам относятся:</w:t>
      </w:r>
    </w:p>
    <w:p w:rsidR="00584020" w:rsidRPr="00931238" w:rsidRDefault="00584020" w:rsidP="00584020">
      <w:pPr>
        <w:widowControl w:val="0"/>
        <w:ind w:lef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выплата водителям за классность;</w:t>
      </w:r>
    </w:p>
    <w:p w:rsidR="00584020" w:rsidRPr="00931238" w:rsidRDefault="00584020" w:rsidP="00584020">
      <w:pPr>
        <w:widowControl w:val="0"/>
        <w:ind w:lef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выплата за ученую степень;</w:t>
      </w:r>
    </w:p>
    <w:p w:rsidR="00584020" w:rsidRPr="00931238" w:rsidRDefault="00584020" w:rsidP="00584020">
      <w:pPr>
        <w:widowControl w:val="0"/>
        <w:ind w:lef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выплата за почетное звание;</w:t>
      </w:r>
    </w:p>
    <w:p w:rsidR="00584020" w:rsidRPr="00931238" w:rsidRDefault="00584020" w:rsidP="00584020">
      <w:pPr>
        <w:widowControl w:val="0"/>
        <w:ind w:left="40" w:right="2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ежемесячная надбавка к должностному окладу молодым специалистам;</w:t>
      </w:r>
    </w:p>
    <w:p w:rsidR="00584020" w:rsidRPr="00931238" w:rsidRDefault="00584020" w:rsidP="00584020">
      <w:pPr>
        <w:widowControl w:val="0"/>
        <w:spacing w:after="1"/>
        <w:ind w:lef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единовременная выплата молодым специалистам;</w:t>
      </w:r>
    </w:p>
    <w:p w:rsidR="00584020" w:rsidRPr="00931238" w:rsidRDefault="00584020" w:rsidP="00584020">
      <w:pPr>
        <w:widowControl w:val="0"/>
        <w:ind w:left="40" w:right="2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584020" w:rsidRPr="00931238" w:rsidRDefault="00584020" w:rsidP="00584020">
      <w:pPr>
        <w:widowControl w:val="0"/>
        <w:ind w:left="40" w:right="2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единовременное премирование к праздничным дням, профессиональным праздникам.</w:t>
      </w:r>
    </w:p>
    <w:p w:rsidR="00584020" w:rsidRPr="00931238" w:rsidRDefault="00584020" w:rsidP="00584020">
      <w:pPr>
        <w:widowControl w:val="0"/>
        <w:tabs>
          <w:tab w:val="left" w:pos="2995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pacing w:val="-6"/>
          <w:sz w:val="28"/>
          <w:szCs w:val="28"/>
        </w:rPr>
        <w:t>6.2.</w:t>
      </w:r>
      <w:r w:rsidRPr="00931238">
        <w:rPr>
          <w:bCs/>
          <w:sz w:val="28"/>
          <w:szCs w:val="28"/>
        </w:rPr>
        <w:t xml:space="preserve">Перечень иных выплат, применяемых в учреждении, утверждается согласно перечню, установленному </w:t>
      </w:r>
      <w:r w:rsidRPr="00155BA1">
        <w:rPr>
          <w:bCs/>
          <w:sz w:val="28"/>
          <w:szCs w:val="28"/>
        </w:rPr>
        <w:t>приложением 4</w:t>
      </w:r>
      <w:r w:rsidRPr="00931238">
        <w:rPr>
          <w:bCs/>
          <w:sz w:val="28"/>
          <w:szCs w:val="28"/>
        </w:rPr>
        <w:t xml:space="preserve"> к настоящему Положению.</w:t>
      </w:r>
    </w:p>
    <w:p w:rsidR="00584020" w:rsidRPr="00931238" w:rsidRDefault="00584020" w:rsidP="00584020">
      <w:pPr>
        <w:widowControl w:val="0"/>
        <w:tabs>
          <w:tab w:val="left" w:pos="2995"/>
        </w:tabs>
        <w:ind w:right="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</w:t>
      </w:r>
      <w:r w:rsidRPr="00931238">
        <w:rPr>
          <w:bCs/>
          <w:sz w:val="28"/>
          <w:szCs w:val="28"/>
        </w:rPr>
        <w:t>Молодым специалистам устанавливается ежемесячная надбавка к должностному окладу в размере 3 процентов должностного оклада. Надбавка устанавливается на срок не более 2 лет со дня приема на работу,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84020" w:rsidRPr="00931238" w:rsidRDefault="00584020" w:rsidP="00584020">
      <w:pPr>
        <w:widowControl w:val="0"/>
        <w:tabs>
          <w:tab w:val="left" w:pos="2988"/>
        </w:tabs>
        <w:ind w:right="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 w:rsidRPr="00931238">
        <w:rPr>
          <w:bCs/>
          <w:sz w:val="28"/>
          <w:szCs w:val="28"/>
        </w:rPr>
        <w:t>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работу.</w:t>
      </w:r>
    </w:p>
    <w:p w:rsidR="00584020" w:rsidRPr="00931238" w:rsidRDefault="00584020" w:rsidP="00584020">
      <w:pPr>
        <w:widowControl w:val="0"/>
        <w:tabs>
          <w:tab w:val="left" w:pos="2980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6.5. Работникам учреждения один раз в календарном году выплачивается единовременная выплата при предоставлении ежегодного оплачиваемого отпуска.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Единовременная выплата при предоставлении ежегодного </w:t>
      </w:r>
      <w:r w:rsidRPr="00931238">
        <w:rPr>
          <w:bCs/>
          <w:sz w:val="28"/>
          <w:szCs w:val="28"/>
        </w:rPr>
        <w:lastRenderedPageBreak/>
        <w:t>оплачиваемого отпуска осуществляется по основному месту работы и основной занимаемой должности. Единовременная выплата не зависит от итогов оценки труда работника.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Размер единовременной выплаты составляет один месячный фонд оплаты труда по основной занимаемой должности.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дней.</w:t>
      </w:r>
    </w:p>
    <w:p w:rsidR="00584020" w:rsidRPr="00931238" w:rsidRDefault="00584020" w:rsidP="0058402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31238">
        <w:rPr>
          <w:sz w:val="28"/>
          <w:szCs w:val="28"/>
        </w:rPr>
        <w:t>Право на получение единовременной выплаты за первый год работы у работника возникает по истечении шести месяцев непрерывной работы в учреждении.</w:t>
      </w:r>
    </w:p>
    <w:p w:rsidR="00584020" w:rsidRPr="00931238" w:rsidRDefault="00584020" w:rsidP="0058402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Единовременная выплата при предоставлении ежегодного оплачиваемого отпуска учитывается для расчета средней заработной платы, в случае если в расчетный период попадают две единовременные выплаты, то для расчета берется одна за последний период.  </w:t>
      </w:r>
    </w:p>
    <w:p w:rsidR="00584020" w:rsidRPr="00931238" w:rsidRDefault="00584020" w:rsidP="00584020">
      <w:pPr>
        <w:widowControl w:val="0"/>
        <w:tabs>
          <w:tab w:val="left" w:pos="3003"/>
        </w:tabs>
        <w:ind w:right="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</w:t>
      </w:r>
      <w:r w:rsidRPr="00931238">
        <w:rPr>
          <w:bCs/>
          <w:sz w:val="28"/>
          <w:szCs w:val="28"/>
        </w:rPr>
        <w:t>За счет обоснованной экономии бюджетных средств по фонду оплаты труда, может осуществляться единовременное премирование работников к праздничным дням, профессиональным праздникам.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Выплата к праздничным дням,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Выплата премии производится на основании приказа </w:t>
      </w:r>
      <w:proofErr w:type="spellStart"/>
      <w:r w:rsidRPr="00931238">
        <w:rPr>
          <w:bCs/>
          <w:sz w:val="28"/>
          <w:szCs w:val="28"/>
        </w:rPr>
        <w:t>Депсоцразвития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 xml:space="preserve"> не позднее месяца, следующего после наступления события.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Размер такого премирования определяется приказом </w:t>
      </w:r>
      <w:proofErr w:type="spellStart"/>
      <w:r w:rsidRPr="00931238">
        <w:rPr>
          <w:bCs/>
          <w:sz w:val="28"/>
          <w:szCs w:val="28"/>
        </w:rPr>
        <w:t>Депсоцразвития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>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Выплата к праздничным дням, профессиональным праздникам не выплачивается работникам, находящимся в отпуске по уходу за ребёнком до 1,5 лет и до трёх лет.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</w:t>
      </w:r>
      <w:r w:rsidRPr="00931238">
        <w:rPr>
          <w:bCs/>
          <w:sz w:val="28"/>
          <w:szCs w:val="28"/>
        </w:rPr>
        <w:t>Выплата за ученую степень, выплата за почетное звание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84020" w:rsidRPr="00931238" w:rsidRDefault="00584020" w:rsidP="00584020">
      <w:pPr>
        <w:widowControl w:val="0"/>
        <w:tabs>
          <w:tab w:val="left" w:pos="2995"/>
        </w:tabs>
        <w:spacing w:after="240"/>
        <w:ind w:right="40" w:firstLine="709"/>
        <w:jc w:val="both"/>
        <w:rPr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t>6.8.</w:t>
      </w:r>
      <w:r w:rsidRPr="00931238">
        <w:rPr>
          <w:bCs/>
          <w:sz w:val="28"/>
          <w:szCs w:val="28"/>
        </w:rPr>
        <w:t>Иные выплаты, указанные в пункте 6.1 настоящего Положения, устанавливаются в пределах фонда оплаты труда, с учетом доведенных бюджетных ассигнований, лимитов бюджетных обязательств бюджета автономного округа, средств государственных внебюджетных фондов и средств, поступающих от предпринимательской и иной приносящей доход деятельности.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07" w:lineRule="exact"/>
        <w:jc w:val="center"/>
        <w:rPr>
          <w:b/>
          <w:bCs/>
          <w:sz w:val="28"/>
          <w:szCs w:val="28"/>
        </w:rPr>
      </w:pPr>
      <w:r w:rsidRPr="00931238">
        <w:rPr>
          <w:b/>
          <w:bCs/>
          <w:sz w:val="28"/>
          <w:szCs w:val="28"/>
        </w:rPr>
        <w:t>Раздел 7.</w:t>
      </w:r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07" w:lineRule="exact"/>
        <w:jc w:val="center"/>
        <w:rPr>
          <w:b/>
          <w:bCs/>
          <w:sz w:val="28"/>
          <w:szCs w:val="28"/>
        </w:rPr>
      </w:pPr>
      <w:r w:rsidRPr="00931238">
        <w:rPr>
          <w:b/>
          <w:bCs/>
          <w:sz w:val="28"/>
          <w:szCs w:val="28"/>
        </w:rPr>
        <w:t xml:space="preserve">Порядок </w:t>
      </w:r>
      <w:proofErr w:type="gramStart"/>
      <w:r w:rsidRPr="00931238">
        <w:rPr>
          <w:b/>
          <w:bCs/>
          <w:sz w:val="28"/>
          <w:szCs w:val="28"/>
        </w:rPr>
        <w:t>формирования фонда оплаты труда учреждения</w:t>
      </w:r>
      <w:proofErr w:type="gramEnd"/>
    </w:p>
    <w:p w:rsidR="00584020" w:rsidRPr="00931238" w:rsidRDefault="00584020" w:rsidP="00584020">
      <w:pPr>
        <w:tabs>
          <w:tab w:val="left" w:pos="709"/>
        </w:tabs>
        <w:autoSpaceDE w:val="0"/>
        <w:autoSpaceDN w:val="0"/>
        <w:adjustRightInd w:val="0"/>
        <w:spacing w:before="5" w:line="307" w:lineRule="exact"/>
        <w:jc w:val="center"/>
        <w:rPr>
          <w:b/>
          <w:bCs/>
          <w:sz w:val="28"/>
          <w:szCs w:val="28"/>
        </w:rPr>
      </w:pPr>
    </w:p>
    <w:p w:rsidR="00584020" w:rsidRPr="00931238" w:rsidRDefault="00584020" w:rsidP="00584020">
      <w:pPr>
        <w:widowControl w:val="0"/>
        <w:tabs>
          <w:tab w:val="left" w:pos="3023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pacing w:val="-6"/>
          <w:sz w:val="28"/>
          <w:szCs w:val="28"/>
        </w:rPr>
        <w:t xml:space="preserve">7.1. </w:t>
      </w:r>
      <w:proofErr w:type="gramStart"/>
      <w:r w:rsidRPr="00931238">
        <w:rPr>
          <w:bCs/>
          <w:sz w:val="28"/>
          <w:szCs w:val="28"/>
        </w:rPr>
        <w:t xml:space="preserve">Фонд оплаты труда работников учреждения формируется на </w:t>
      </w:r>
      <w:r w:rsidRPr="00931238">
        <w:rPr>
          <w:bCs/>
          <w:sz w:val="28"/>
          <w:szCs w:val="28"/>
        </w:rPr>
        <w:lastRenderedPageBreak/>
        <w:t xml:space="preserve">календарный год исходя из объема бюджетных ассигнований, предусмотренных в бюджете Ханты-Мансийского автономного округа -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 xml:space="preserve"> на очередной финансовый год, а также в пределах доведенных бюджетных ассигнований, лимитов бюджетных обязательств направленных на финансовое обеспечение выполнения государственного задания, на оказание государственных работ (услуг) в виде субсидии и средств, а также средств, полученных от предпринимательской и иной</w:t>
      </w:r>
      <w:proofErr w:type="gramEnd"/>
      <w:r w:rsidRPr="00931238">
        <w:rPr>
          <w:bCs/>
          <w:sz w:val="28"/>
          <w:szCs w:val="28"/>
        </w:rPr>
        <w:t xml:space="preserve"> приносящей доход деятельности, направленных на оплату труда работников.</w:t>
      </w:r>
    </w:p>
    <w:p w:rsidR="00584020" w:rsidRPr="00931238" w:rsidRDefault="00584020" w:rsidP="00584020">
      <w:pPr>
        <w:widowControl w:val="0"/>
        <w:tabs>
          <w:tab w:val="left" w:pos="3038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pacing w:val="-6"/>
          <w:sz w:val="28"/>
          <w:szCs w:val="28"/>
        </w:rPr>
        <w:t xml:space="preserve">7.2. </w:t>
      </w:r>
      <w:r w:rsidRPr="00931238">
        <w:rPr>
          <w:bCs/>
          <w:sz w:val="28"/>
          <w:szCs w:val="28"/>
        </w:rPr>
        <w:t xml:space="preserve">Фонд оплаты труда работников учреждения, подведомственного </w:t>
      </w:r>
      <w:proofErr w:type="spellStart"/>
      <w:r w:rsidRPr="00931238">
        <w:rPr>
          <w:bCs/>
          <w:sz w:val="28"/>
          <w:szCs w:val="28"/>
        </w:rPr>
        <w:t>Депсоцразвития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>, формируется в расчете на плановую штатную численность работников.</w:t>
      </w:r>
    </w:p>
    <w:p w:rsidR="00584020" w:rsidRPr="00931238" w:rsidRDefault="00584020" w:rsidP="00584020">
      <w:pPr>
        <w:widowControl w:val="0"/>
        <w:tabs>
          <w:tab w:val="left" w:pos="3023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7.3. Расчет планового фонда оплаты труда учреждения осуществляется по формуле:</w:t>
      </w:r>
    </w:p>
    <w:p w:rsidR="00584020" w:rsidRPr="00931238" w:rsidRDefault="00584020" w:rsidP="00584020">
      <w:pPr>
        <w:widowControl w:val="0"/>
        <w:tabs>
          <w:tab w:val="left" w:pos="3010"/>
        </w:tabs>
        <w:ind w:left="6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а) для директора учреждения:</w:t>
      </w:r>
    </w:p>
    <w:p w:rsidR="00584020" w:rsidRPr="00931238" w:rsidRDefault="00584020" w:rsidP="00584020">
      <w:pPr>
        <w:widowControl w:val="0"/>
        <w:ind w:left="60" w:right="4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ФОТ год (</w:t>
      </w:r>
      <w:proofErr w:type="spellStart"/>
      <w:r w:rsidRPr="00931238">
        <w:rPr>
          <w:bCs/>
          <w:sz w:val="28"/>
          <w:szCs w:val="28"/>
        </w:rPr>
        <w:t>дир</w:t>
      </w:r>
      <w:proofErr w:type="spellEnd"/>
      <w:r w:rsidRPr="00931238">
        <w:rPr>
          <w:bCs/>
          <w:sz w:val="28"/>
          <w:szCs w:val="28"/>
        </w:rPr>
        <w:t>) = ((</w:t>
      </w:r>
      <w:proofErr w:type="spellStart"/>
      <w:r w:rsidRPr="00931238">
        <w:rPr>
          <w:bCs/>
          <w:sz w:val="28"/>
          <w:szCs w:val="28"/>
        </w:rPr>
        <w:t>Окл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дир</w:t>
      </w:r>
      <w:proofErr w:type="spellEnd"/>
      <w:proofErr w:type="gramStart"/>
      <w:r w:rsidRPr="00931238">
        <w:rPr>
          <w:bCs/>
          <w:sz w:val="28"/>
          <w:szCs w:val="28"/>
        </w:rPr>
        <w:t xml:space="preserve"> + В</w:t>
      </w:r>
      <w:proofErr w:type="gramEnd"/>
      <w:r w:rsidRPr="00931238">
        <w:rPr>
          <w:bCs/>
          <w:sz w:val="28"/>
          <w:szCs w:val="28"/>
        </w:rPr>
        <w:t xml:space="preserve"> стаж) * В сев. * В р. </w:t>
      </w:r>
      <w:proofErr w:type="spellStart"/>
      <w:r w:rsidRPr="00931238">
        <w:rPr>
          <w:bCs/>
          <w:sz w:val="28"/>
          <w:szCs w:val="28"/>
        </w:rPr>
        <w:t>коэф</w:t>
      </w:r>
      <w:proofErr w:type="spellEnd"/>
      <w:r w:rsidRPr="00931238">
        <w:rPr>
          <w:bCs/>
          <w:sz w:val="28"/>
          <w:szCs w:val="28"/>
        </w:rPr>
        <w:t>.)) * 13 + ((</w:t>
      </w:r>
      <w:proofErr w:type="spellStart"/>
      <w:r w:rsidRPr="00931238">
        <w:rPr>
          <w:bCs/>
          <w:sz w:val="28"/>
          <w:szCs w:val="28"/>
        </w:rPr>
        <w:t>Окл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дир</w:t>
      </w:r>
      <w:proofErr w:type="spellEnd"/>
      <w:proofErr w:type="gramStart"/>
      <w:r w:rsidRPr="00931238">
        <w:rPr>
          <w:bCs/>
          <w:sz w:val="28"/>
          <w:szCs w:val="28"/>
        </w:rPr>
        <w:t xml:space="preserve"> + В</w:t>
      </w:r>
      <w:proofErr w:type="gramEnd"/>
      <w:r w:rsidRPr="00931238">
        <w:rPr>
          <w:bCs/>
          <w:sz w:val="28"/>
          <w:szCs w:val="28"/>
        </w:rPr>
        <w:t xml:space="preserve"> стаж) * В сев. * </w:t>
      </w:r>
      <w:proofErr w:type="gramStart"/>
      <w:r w:rsidRPr="00931238">
        <w:rPr>
          <w:bCs/>
          <w:sz w:val="28"/>
          <w:szCs w:val="28"/>
        </w:rPr>
        <w:t xml:space="preserve">В р. </w:t>
      </w:r>
      <w:proofErr w:type="spellStart"/>
      <w:r w:rsidRPr="00931238">
        <w:rPr>
          <w:bCs/>
          <w:sz w:val="28"/>
          <w:szCs w:val="28"/>
        </w:rPr>
        <w:t>коэф</w:t>
      </w:r>
      <w:proofErr w:type="spellEnd"/>
      <w:r w:rsidRPr="00931238">
        <w:rPr>
          <w:bCs/>
          <w:sz w:val="28"/>
          <w:szCs w:val="28"/>
        </w:rPr>
        <w:t>.) * 12) * 10%, где:</w:t>
      </w:r>
      <w:proofErr w:type="gramEnd"/>
    </w:p>
    <w:p w:rsidR="00584020" w:rsidRPr="00931238" w:rsidRDefault="00584020" w:rsidP="00584020">
      <w:pPr>
        <w:widowControl w:val="0"/>
        <w:ind w:left="60" w:right="40" w:firstLine="649"/>
        <w:jc w:val="both"/>
        <w:rPr>
          <w:bCs/>
          <w:sz w:val="28"/>
          <w:szCs w:val="28"/>
        </w:rPr>
      </w:pPr>
      <w:proofErr w:type="spellStart"/>
      <w:r w:rsidRPr="00931238">
        <w:rPr>
          <w:bCs/>
          <w:sz w:val="28"/>
          <w:szCs w:val="28"/>
        </w:rPr>
        <w:t>Окл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дир</w:t>
      </w:r>
      <w:proofErr w:type="spellEnd"/>
      <w:r w:rsidRPr="00931238">
        <w:rPr>
          <w:bCs/>
          <w:sz w:val="28"/>
          <w:szCs w:val="28"/>
        </w:rPr>
        <w:t xml:space="preserve"> — должностной оклад руководителя с учетом повышающего коэффициента к должностному окладу;</w:t>
      </w:r>
    </w:p>
    <w:p w:rsidR="00584020" w:rsidRPr="00931238" w:rsidRDefault="00584020" w:rsidP="00584020">
      <w:pPr>
        <w:widowControl w:val="0"/>
        <w:ind w:left="6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 стаж — выплата руководителю за выслугу лет;</w:t>
      </w:r>
    </w:p>
    <w:p w:rsidR="00584020" w:rsidRPr="00931238" w:rsidRDefault="00584020" w:rsidP="00584020">
      <w:pPr>
        <w:widowControl w:val="0"/>
        <w:ind w:left="60" w:right="4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 сер</w:t>
      </w:r>
      <w:proofErr w:type="gramStart"/>
      <w:r w:rsidRPr="00931238">
        <w:rPr>
          <w:bCs/>
          <w:sz w:val="28"/>
          <w:szCs w:val="28"/>
        </w:rPr>
        <w:t>.</w:t>
      </w:r>
      <w:proofErr w:type="gramEnd"/>
      <w:r w:rsidRPr="00931238">
        <w:rPr>
          <w:bCs/>
          <w:sz w:val="28"/>
          <w:szCs w:val="28"/>
        </w:rPr>
        <w:t xml:space="preserve"> — </w:t>
      </w:r>
      <w:proofErr w:type="gramStart"/>
      <w:r w:rsidRPr="00931238">
        <w:rPr>
          <w:bCs/>
          <w:sz w:val="28"/>
          <w:szCs w:val="28"/>
        </w:rPr>
        <w:t>п</w:t>
      </w:r>
      <w:proofErr w:type="gramEnd"/>
      <w:r w:rsidRPr="00931238">
        <w:rPr>
          <w:bCs/>
          <w:sz w:val="28"/>
          <w:szCs w:val="28"/>
        </w:rPr>
        <w:t>роцентная надбавка к заработной плате за стаж работы в районах Крайнего Севера и приравненных к ним местностях;</w:t>
      </w:r>
    </w:p>
    <w:p w:rsidR="00584020" w:rsidRPr="00931238" w:rsidRDefault="00584020" w:rsidP="00584020">
      <w:pPr>
        <w:widowControl w:val="0"/>
        <w:ind w:left="6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В р. </w:t>
      </w:r>
      <w:proofErr w:type="spellStart"/>
      <w:r w:rsidRPr="00931238">
        <w:rPr>
          <w:bCs/>
          <w:sz w:val="28"/>
          <w:szCs w:val="28"/>
        </w:rPr>
        <w:t>коэф</w:t>
      </w:r>
      <w:proofErr w:type="spellEnd"/>
      <w:r w:rsidRPr="00931238">
        <w:rPr>
          <w:bCs/>
          <w:sz w:val="28"/>
          <w:szCs w:val="28"/>
        </w:rPr>
        <w:t xml:space="preserve"> - районный коэффициент;</w:t>
      </w:r>
    </w:p>
    <w:p w:rsidR="00584020" w:rsidRPr="00931238" w:rsidRDefault="00584020" w:rsidP="00584020">
      <w:pPr>
        <w:widowControl w:val="0"/>
        <w:tabs>
          <w:tab w:val="left" w:pos="3038"/>
        </w:tabs>
        <w:ind w:left="60" w:right="4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б) для работников учреждения, включая заместителей директора учреждения и главного бухгалтера:</w:t>
      </w:r>
    </w:p>
    <w:p w:rsidR="00584020" w:rsidRPr="00931238" w:rsidRDefault="00584020" w:rsidP="00584020">
      <w:pPr>
        <w:widowControl w:val="0"/>
        <w:ind w:left="6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ФОТ год </w:t>
      </w:r>
      <w:proofErr w:type="spellStart"/>
      <w:r w:rsidRPr="00931238">
        <w:rPr>
          <w:bCs/>
          <w:sz w:val="28"/>
          <w:szCs w:val="28"/>
        </w:rPr>
        <w:t>уч</w:t>
      </w:r>
      <w:proofErr w:type="spellEnd"/>
      <w:r w:rsidRPr="00931238">
        <w:rPr>
          <w:bCs/>
          <w:sz w:val="28"/>
          <w:szCs w:val="28"/>
        </w:rPr>
        <w:t xml:space="preserve">. = X ФОТ р. </w:t>
      </w:r>
      <w:proofErr w:type="spellStart"/>
      <w:r w:rsidRPr="00931238">
        <w:rPr>
          <w:bCs/>
          <w:sz w:val="28"/>
          <w:szCs w:val="28"/>
        </w:rPr>
        <w:t>уч</w:t>
      </w:r>
      <w:proofErr w:type="spellEnd"/>
      <w:r w:rsidRPr="00931238">
        <w:rPr>
          <w:bCs/>
          <w:sz w:val="28"/>
          <w:szCs w:val="28"/>
        </w:rPr>
        <w:t>.</w:t>
      </w:r>
    </w:p>
    <w:p w:rsidR="00584020" w:rsidRPr="00931238" w:rsidRDefault="00584020" w:rsidP="00584020">
      <w:pPr>
        <w:widowControl w:val="0"/>
        <w:ind w:left="60" w:right="4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ФОТ р. </w:t>
      </w:r>
      <w:proofErr w:type="spellStart"/>
      <w:r w:rsidRPr="00931238">
        <w:rPr>
          <w:bCs/>
          <w:sz w:val="28"/>
          <w:szCs w:val="28"/>
        </w:rPr>
        <w:t>уч</w:t>
      </w:r>
      <w:proofErr w:type="spellEnd"/>
      <w:r w:rsidRPr="00931238">
        <w:rPr>
          <w:bCs/>
          <w:sz w:val="28"/>
          <w:szCs w:val="28"/>
        </w:rPr>
        <w:t>. — ((</w:t>
      </w:r>
      <w:proofErr w:type="spellStart"/>
      <w:r w:rsidRPr="00931238">
        <w:rPr>
          <w:bCs/>
          <w:sz w:val="28"/>
          <w:szCs w:val="28"/>
        </w:rPr>
        <w:t>Окл</w:t>
      </w:r>
      <w:proofErr w:type="spellEnd"/>
      <w:r w:rsidRPr="00931238">
        <w:rPr>
          <w:bCs/>
          <w:sz w:val="28"/>
          <w:szCs w:val="28"/>
        </w:rPr>
        <w:t xml:space="preserve"> р. + В стаж</w:t>
      </w:r>
      <w:proofErr w:type="gramStart"/>
      <w:r w:rsidRPr="00931238">
        <w:rPr>
          <w:bCs/>
          <w:sz w:val="28"/>
          <w:szCs w:val="28"/>
        </w:rPr>
        <w:t xml:space="preserve"> + В</w:t>
      </w:r>
      <w:proofErr w:type="gram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кл</w:t>
      </w:r>
      <w:proofErr w:type="spellEnd"/>
      <w:r w:rsidRPr="00931238">
        <w:rPr>
          <w:bCs/>
          <w:sz w:val="28"/>
          <w:szCs w:val="28"/>
        </w:rPr>
        <w:t xml:space="preserve">. вод.) * В сев. * В р. </w:t>
      </w:r>
      <w:proofErr w:type="spellStart"/>
      <w:r w:rsidRPr="00931238">
        <w:rPr>
          <w:bCs/>
          <w:sz w:val="28"/>
          <w:szCs w:val="28"/>
        </w:rPr>
        <w:t>коэф</w:t>
      </w:r>
      <w:proofErr w:type="spellEnd"/>
      <w:r w:rsidRPr="00931238">
        <w:rPr>
          <w:bCs/>
          <w:sz w:val="28"/>
          <w:szCs w:val="28"/>
        </w:rPr>
        <w:t>.)) * 13 + ((</w:t>
      </w:r>
      <w:proofErr w:type="spellStart"/>
      <w:r w:rsidRPr="00931238">
        <w:rPr>
          <w:bCs/>
          <w:sz w:val="28"/>
          <w:szCs w:val="28"/>
        </w:rPr>
        <w:t>Окл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р</w:t>
      </w:r>
      <w:proofErr w:type="spellEnd"/>
      <w:proofErr w:type="gramStart"/>
      <w:r w:rsidRPr="00931238">
        <w:rPr>
          <w:bCs/>
          <w:sz w:val="28"/>
          <w:szCs w:val="28"/>
        </w:rPr>
        <w:t xml:space="preserve"> + В</w:t>
      </w:r>
      <w:proofErr w:type="gramEnd"/>
      <w:r w:rsidRPr="00931238">
        <w:rPr>
          <w:bCs/>
          <w:sz w:val="28"/>
          <w:szCs w:val="28"/>
        </w:rPr>
        <w:t xml:space="preserve"> стаж + В </w:t>
      </w:r>
      <w:proofErr w:type="spellStart"/>
      <w:r w:rsidRPr="00931238">
        <w:rPr>
          <w:bCs/>
          <w:sz w:val="28"/>
          <w:szCs w:val="28"/>
        </w:rPr>
        <w:t>кл</w:t>
      </w:r>
      <w:proofErr w:type="spellEnd"/>
      <w:r w:rsidRPr="00931238">
        <w:rPr>
          <w:bCs/>
          <w:sz w:val="28"/>
          <w:szCs w:val="28"/>
        </w:rPr>
        <w:t xml:space="preserve">. вод.) * В сев. * </w:t>
      </w:r>
      <w:proofErr w:type="gramStart"/>
      <w:r w:rsidRPr="00931238">
        <w:rPr>
          <w:bCs/>
          <w:sz w:val="28"/>
          <w:szCs w:val="28"/>
        </w:rPr>
        <w:t xml:space="preserve">В р. </w:t>
      </w:r>
      <w:proofErr w:type="spellStart"/>
      <w:r w:rsidRPr="00931238">
        <w:rPr>
          <w:bCs/>
          <w:sz w:val="28"/>
          <w:szCs w:val="28"/>
        </w:rPr>
        <w:t>коэф</w:t>
      </w:r>
      <w:proofErr w:type="spellEnd"/>
      <w:r w:rsidRPr="00931238">
        <w:rPr>
          <w:bCs/>
          <w:sz w:val="28"/>
          <w:szCs w:val="28"/>
        </w:rPr>
        <w:t>.) * 12) * 10%, где:</w:t>
      </w:r>
      <w:proofErr w:type="gramEnd"/>
    </w:p>
    <w:p w:rsidR="00584020" w:rsidRPr="00931238" w:rsidRDefault="00584020" w:rsidP="00584020">
      <w:pPr>
        <w:widowControl w:val="0"/>
        <w:ind w:left="60" w:right="40" w:firstLine="649"/>
        <w:jc w:val="both"/>
        <w:rPr>
          <w:bCs/>
          <w:sz w:val="28"/>
          <w:szCs w:val="28"/>
        </w:rPr>
      </w:pPr>
      <w:proofErr w:type="spellStart"/>
      <w:r w:rsidRPr="00931238">
        <w:rPr>
          <w:bCs/>
          <w:sz w:val="28"/>
          <w:szCs w:val="28"/>
        </w:rPr>
        <w:t>Окл</w:t>
      </w:r>
      <w:proofErr w:type="spellEnd"/>
      <w:r w:rsidRPr="00931238">
        <w:rPr>
          <w:bCs/>
          <w:sz w:val="28"/>
          <w:szCs w:val="28"/>
        </w:rPr>
        <w:t xml:space="preserve"> р. - должностной оклад работника учреждения;</w:t>
      </w:r>
    </w:p>
    <w:p w:rsidR="00584020" w:rsidRPr="00931238" w:rsidRDefault="00584020" w:rsidP="00584020">
      <w:pPr>
        <w:widowControl w:val="0"/>
        <w:ind w:left="60" w:firstLine="64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 стаж - выплата сотруднику за выслугу лет;</w:t>
      </w:r>
    </w:p>
    <w:p w:rsidR="00584020" w:rsidRPr="00931238" w:rsidRDefault="00584020" w:rsidP="00584020">
      <w:pPr>
        <w:widowControl w:val="0"/>
        <w:ind w:lef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В </w:t>
      </w:r>
      <w:proofErr w:type="spellStart"/>
      <w:r w:rsidRPr="00931238">
        <w:rPr>
          <w:bCs/>
          <w:sz w:val="28"/>
          <w:szCs w:val="28"/>
        </w:rPr>
        <w:t>кл</w:t>
      </w:r>
      <w:proofErr w:type="spellEnd"/>
      <w:r w:rsidRPr="00931238">
        <w:rPr>
          <w:bCs/>
          <w:sz w:val="28"/>
          <w:szCs w:val="28"/>
        </w:rPr>
        <w:t>. вод</w:t>
      </w:r>
      <w:proofErr w:type="gramStart"/>
      <w:r w:rsidRPr="00931238">
        <w:rPr>
          <w:bCs/>
          <w:sz w:val="28"/>
          <w:szCs w:val="28"/>
        </w:rPr>
        <w:t>.</w:t>
      </w:r>
      <w:proofErr w:type="gramEnd"/>
      <w:r w:rsidRPr="00931238">
        <w:rPr>
          <w:bCs/>
          <w:sz w:val="28"/>
          <w:szCs w:val="28"/>
        </w:rPr>
        <w:t xml:space="preserve"> - </w:t>
      </w:r>
      <w:proofErr w:type="gramStart"/>
      <w:r w:rsidRPr="00931238">
        <w:rPr>
          <w:bCs/>
          <w:sz w:val="28"/>
          <w:szCs w:val="28"/>
        </w:rPr>
        <w:t>в</w:t>
      </w:r>
      <w:proofErr w:type="gramEnd"/>
      <w:r w:rsidRPr="00931238">
        <w:rPr>
          <w:bCs/>
          <w:sz w:val="28"/>
          <w:szCs w:val="28"/>
        </w:rPr>
        <w:t>ыплата за классность водителя: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В сер</w:t>
      </w:r>
      <w:proofErr w:type="gramStart"/>
      <w:r w:rsidRPr="00931238">
        <w:rPr>
          <w:bCs/>
          <w:sz w:val="28"/>
          <w:szCs w:val="28"/>
        </w:rPr>
        <w:t>.</w:t>
      </w:r>
      <w:proofErr w:type="gramEnd"/>
      <w:r w:rsidRPr="00931238">
        <w:rPr>
          <w:bCs/>
          <w:sz w:val="28"/>
          <w:szCs w:val="28"/>
        </w:rPr>
        <w:t xml:space="preserve"> — </w:t>
      </w:r>
      <w:proofErr w:type="gramStart"/>
      <w:r w:rsidRPr="00931238">
        <w:rPr>
          <w:bCs/>
          <w:sz w:val="28"/>
          <w:szCs w:val="28"/>
        </w:rPr>
        <w:t>п</w:t>
      </w:r>
      <w:proofErr w:type="gramEnd"/>
      <w:r w:rsidRPr="00931238">
        <w:rPr>
          <w:bCs/>
          <w:sz w:val="28"/>
          <w:szCs w:val="28"/>
        </w:rPr>
        <w:t>роцентная надбавка к заработной плате за стаж работы в районах Крайнего Севера и приравненных к ним местностях;</w:t>
      </w:r>
    </w:p>
    <w:p w:rsidR="00584020" w:rsidRPr="00931238" w:rsidRDefault="00584020" w:rsidP="00584020">
      <w:pPr>
        <w:widowControl w:val="0"/>
        <w:ind w:left="40" w:firstLine="66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В р. </w:t>
      </w:r>
      <w:proofErr w:type="spellStart"/>
      <w:r w:rsidRPr="00931238">
        <w:rPr>
          <w:bCs/>
          <w:sz w:val="28"/>
          <w:szCs w:val="28"/>
        </w:rPr>
        <w:t>коэф</w:t>
      </w:r>
      <w:proofErr w:type="spellEnd"/>
      <w:r w:rsidRPr="00931238">
        <w:rPr>
          <w:bCs/>
          <w:sz w:val="28"/>
          <w:szCs w:val="28"/>
        </w:rPr>
        <w:t xml:space="preserve"> - районный коэффициент.</w:t>
      </w:r>
    </w:p>
    <w:p w:rsidR="00584020" w:rsidRPr="00931238" w:rsidRDefault="00584020" w:rsidP="00584020">
      <w:pPr>
        <w:widowControl w:val="0"/>
        <w:tabs>
          <w:tab w:val="left" w:pos="3003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7.4. Плановый фонд оплаты труда включает в себя средства на оплату труда по должностным окладам, компенсационные, стимулирующие и иные выплаты работникам учреждения.</w:t>
      </w:r>
    </w:p>
    <w:p w:rsidR="00584020" w:rsidRPr="00931238" w:rsidRDefault="00584020" w:rsidP="00584020">
      <w:pPr>
        <w:widowControl w:val="0"/>
        <w:tabs>
          <w:tab w:val="left" w:pos="2988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7.5. Размер должностного оклада при расчете планового фонда оплаты труда применяется с учетом повышающего коэффициента к базовому окладу.</w:t>
      </w:r>
    </w:p>
    <w:p w:rsidR="00584020" w:rsidRPr="00931238" w:rsidRDefault="00584020" w:rsidP="00584020">
      <w:pPr>
        <w:widowControl w:val="0"/>
        <w:tabs>
          <w:tab w:val="left" w:pos="3003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7.6. </w:t>
      </w:r>
      <w:proofErr w:type="gramStart"/>
      <w:r w:rsidRPr="00931238">
        <w:rPr>
          <w:bCs/>
          <w:sz w:val="28"/>
          <w:szCs w:val="28"/>
        </w:rPr>
        <w:t>Выплаты за работу в условиях, отклоняющихся от нормальных (строки 3.1 - 3.9 таблицы приложения 1 к настоящему Положению), при расчете планового фонда оплаты труда формируются индивидуально для каждого работника.</w:t>
      </w:r>
      <w:proofErr w:type="gramEnd"/>
    </w:p>
    <w:p w:rsidR="00584020" w:rsidRPr="00931238" w:rsidRDefault="00584020" w:rsidP="00584020">
      <w:pPr>
        <w:widowControl w:val="0"/>
        <w:tabs>
          <w:tab w:val="left" w:pos="3010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7.7. Стимулирующие выплаты: выплаты за интенсивность и высокие </w:t>
      </w:r>
      <w:r w:rsidRPr="00931238">
        <w:rPr>
          <w:bCs/>
          <w:sz w:val="28"/>
          <w:szCs w:val="28"/>
        </w:rPr>
        <w:lastRenderedPageBreak/>
        <w:t>результаты работы; выплата за качество выполняемых работ; выплаты за выслугу лет; премиальные выплаты по итогам работы за период (квартал, год) рассчитываются в размере 10% от годового фонда оплаты труда.</w:t>
      </w:r>
    </w:p>
    <w:p w:rsidR="00584020" w:rsidRPr="00931238" w:rsidRDefault="00584020" w:rsidP="00584020">
      <w:pPr>
        <w:widowControl w:val="0"/>
        <w:tabs>
          <w:tab w:val="left" w:pos="2988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>7.8. Компенсационные выплаты при расчете планового фонда оплаты труда применяются индивидуально для каждого работника.</w:t>
      </w:r>
    </w:p>
    <w:p w:rsidR="00584020" w:rsidRPr="00931238" w:rsidRDefault="00584020" w:rsidP="00584020">
      <w:pPr>
        <w:widowControl w:val="0"/>
        <w:tabs>
          <w:tab w:val="left" w:pos="3025"/>
        </w:tabs>
        <w:ind w:right="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</w:t>
      </w:r>
      <w:r w:rsidRPr="00931238">
        <w:rPr>
          <w:bCs/>
          <w:sz w:val="28"/>
          <w:szCs w:val="28"/>
        </w:rPr>
        <w:t>Стимулирующая выплата «коэффициент эффективности деятельности работника» рассчитывается отдельно от фонда оплаты труда и доводится до учреждения.</w:t>
      </w:r>
    </w:p>
    <w:p w:rsidR="00584020" w:rsidRPr="00931238" w:rsidRDefault="00584020" w:rsidP="00584020">
      <w:pPr>
        <w:widowControl w:val="0"/>
        <w:tabs>
          <w:tab w:val="left" w:pos="2995"/>
        </w:tabs>
        <w:ind w:right="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7.10.</w:t>
      </w:r>
      <w:r w:rsidRPr="00931238">
        <w:rPr>
          <w:bCs/>
          <w:sz w:val="28"/>
          <w:szCs w:val="28"/>
        </w:rPr>
        <w:t>Иные выплаты при расчете планового фонда оплаты труда применяются индивидуально для каждого работника.</w:t>
      </w:r>
    </w:p>
    <w:p w:rsidR="00584020" w:rsidRPr="00931238" w:rsidRDefault="00584020" w:rsidP="00584020">
      <w:pPr>
        <w:widowControl w:val="0"/>
        <w:tabs>
          <w:tab w:val="left" w:pos="3003"/>
        </w:tabs>
        <w:ind w:right="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7.11.</w:t>
      </w:r>
      <w:r w:rsidRPr="00931238">
        <w:rPr>
          <w:bCs/>
          <w:sz w:val="28"/>
          <w:szCs w:val="28"/>
        </w:rPr>
        <w:t>Перечисленные в настоящем Положении выплаты устанавливаются в пределах бюджетных ассигнований (субсидий на выполнение государственного задания) на оплату труда работников государственных бюджетных, автономных и казенных учреждений, а также средств, полученных от предпринимательской и иной приносящей доход деятельности, направленных на оплату труда работников.</w:t>
      </w:r>
    </w:p>
    <w:p w:rsidR="00584020" w:rsidRPr="00931238" w:rsidRDefault="00584020" w:rsidP="00584020">
      <w:pPr>
        <w:widowControl w:val="0"/>
        <w:tabs>
          <w:tab w:val="left" w:pos="3018"/>
        </w:tabs>
        <w:ind w:right="40" w:firstLine="709"/>
        <w:jc w:val="both"/>
        <w:rPr>
          <w:bCs/>
          <w:sz w:val="28"/>
          <w:szCs w:val="28"/>
        </w:rPr>
      </w:pPr>
      <w:r w:rsidRPr="00931238">
        <w:rPr>
          <w:bCs/>
          <w:sz w:val="28"/>
          <w:szCs w:val="28"/>
        </w:rPr>
        <w:t xml:space="preserve">7.12. </w:t>
      </w:r>
      <w:proofErr w:type="spellStart"/>
      <w:r w:rsidRPr="00931238">
        <w:rPr>
          <w:bCs/>
          <w:sz w:val="28"/>
          <w:szCs w:val="28"/>
        </w:rPr>
        <w:t>Депсоцразвития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 xml:space="preserve"> осуществляет рассмотрение и утверждение структуры и предельной штатной численности учреждения исходя из обеспечения норм труда, эффективной занятости, повышения производительности труда и качества оказания государственных услуг.</w:t>
      </w:r>
    </w:p>
    <w:p w:rsidR="00584020" w:rsidRPr="00931238" w:rsidRDefault="00584020" w:rsidP="00584020">
      <w:pPr>
        <w:widowControl w:val="0"/>
        <w:ind w:left="40" w:right="40" w:firstLine="669"/>
        <w:jc w:val="both"/>
        <w:rPr>
          <w:bCs/>
          <w:sz w:val="28"/>
          <w:szCs w:val="28"/>
        </w:rPr>
      </w:pPr>
      <w:proofErr w:type="gramStart"/>
      <w:r w:rsidRPr="00931238">
        <w:rPr>
          <w:bCs/>
          <w:sz w:val="28"/>
          <w:szCs w:val="28"/>
        </w:rPr>
        <w:t xml:space="preserve">Рассмотрение и утверждение структуры и предельной штатной численности учреждения осуществляется с учетом реализации мероприятий, направленных на оптимизацию структуры и предельной штатной численности учреждения, в том числе за счет сокращения неэффективных и длительное время (более 12 месяцев) не занятых ставок и оценки возможности передачи несвойственных функций на </w:t>
      </w:r>
      <w:proofErr w:type="spellStart"/>
      <w:r w:rsidRPr="00931238">
        <w:rPr>
          <w:bCs/>
          <w:sz w:val="28"/>
          <w:szCs w:val="28"/>
        </w:rPr>
        <w:t>аутсорсинг</w:t>
      </w:r>
      <w:proofErr w:type="spellEnd"/>
      <w:r w:rsidRPr="00931238">
        <w:rPr>
          <w:bCs/>
          <w:sz w:val="28"/>
          <w:szCs w:val="28"/>
        </w:rPr>
        <w:t>, передачи оказания части государственных услуг в негосударственный сектор, реализации иных мероприятий, направленных на</w:t>
      </w:r>
      <w:proofErr w:type="gramEnd"/>
      <w:r w:rsidRPr="00931238">
        <w:rPr>
          <w:bCs/>
          <w:sz w:val="28"/>
          <w:szCs w:val="28"/>
        </w:rPr>
        <w:t xml:space="preserve"> сокращение издержек и снижение затрат на предоставление единицы услуг (</w:t>
      </w:r>
      <w:proofErr w:type="gramStart"/>
      <w:r w:rsidRPr="00931238">
        <w:rPr>
          <w:bCs/>
          <w:sz w:val="28"/>
          <w:szCs w:val="28"/>
        </w:rPr>
        <w:t>выполнении</w:t>
      </w:r>
      <w:proofErr w:type="gramEnd"/>
      <w:r w:rsidRPr="00931238">
        <w:rPr>
          <w:bCs/>
          <w:sz w:val="28"/>
          <w:szCs w:val="28"/>
        </w:rPr>
        <w:t xml:space="preserve"> работ).</w:t>
      </w:r>
    </w:p>
    <w:p w:rsidR="00584020" w:rsidRPr="00931238" w:rsidRDefault="00584020" w:rsidP="00584020">
      <w:pPr>
        <w:widowControl w:val="0"/>
        <w:tabs>
          <w:tab w:val="left" w:pos="2968"/>
        </w:tabs>
        <w:ind w:right="2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7.13.</w:t>
      </w:r>
      <w:r w:rsidRPr="00931238">
        <w:rPr>
          <w:bCs/>
          <w:sz w:val="28"/>
          <w:szCs w:val="28"/>
        </w:rPr>
        <w:t>Расходы на оплату труда административно-управленческого и вспомогательного персонала учреждения устанавливаются в размере не более 40 процентов от фонда оплаты труда учреждения.</w:t>
      </w:r>
      <w:r>
        <w:rPr>
          <w:bCs/>
          <w:sz w:val="28"/>
          <w:szCs w:val="28"/>
        </w:rPr>
        <w:t xml:space="preserve"> </w:t>
      </w:r>
      <w:r w:rsidRPr="00931238">
        <w:rPr>
          <w:bCs/>
          <w:sz w:val="28"/>
          <w:szCs w:val="28"/>
        </w:rPr>
        <w:t>Перечень должностей, относимых к административно-</w:t>
      </w:r>
      <w:r w:rsidRPr="00931238">
        <w:rPr>
          <w:bCs/>
          <w:sz w:val="28"/>
          <w:szCs w:val="28"/>
        </w:rPr>
        <w:softHyphen/>
        <w:t xml:space="preserve">управленческому и вспомогательному персоналу учреждения, устанавливается приказом </w:t>
      </w:r>
      <w:proofErr w:type="spellStart"/>
      <w:r w:rsidRPr="00931238">
        <w:rPr>
          <w:bCs/>
          <w:sz w:val="28"/>
          <w:szCs w:val="28"/>
        </w:rPr>
        <w:t>Депсоцразвития</w:t>
      </w:r>
      <w:proofErr w:type="spellEnd"/>
      <w:r w:rsidRPr="00931238">
        <w:rPr>
          <w:bCs/>
          <w:sz w:val="28"/>
          <w:szCs w:val="28"/>
        </w:rPr>
        <w:t xml:space="preserve"> </w:t>
      </w:r>
      <w:proofErr w:type="spellStart"/>
      <w:r w:rsidRPr="00931238">
        <w:rPr>
          <w:bCs/>
          <w:sz w:val="28"/>
          <w:szCs w:val="28"/>
        </w:rPr>
        <w:t>Югры</w:t>
      </w:r>
      <w:proofErr w:type="spellEnd"/>
      <w:r w:rsidRPr="00931238">
        <w:rPr>
          <w:bCs/>
          <w:sz w:val="28"/>
          <w:szCs w:val="28"/>
        </w:rPr>
        <w:t>.</w:t>
      </w:r>
    </w:p>
    <w:p w:rsidR="00584020" w:rsidRDefault="00584020" w:rsidP="00584020">
      <w:pPr>
        <w:tabs>
          <w:tab w:val="left" w:pos="709"/>
        </w:tabs>
        <w:jc w:val="right"/>
        <w:rPr>
          <w:bCs/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0F33F3" w:rsidRDefault="000F33F3" w:rsidP="00584020">
      <w:pPr>
        <w:tabs>
          <w:tab w:val="left" w:pos="709"/>
        </w:tabs>
        <w:jc w:val="right"/>
      </w:pPr>
    </w:p>
    <w:p w:rsidR="000F33F3" w:rsidRDefault="000F33F3" w:rsidP="00584020">
      <w:pPr>
        <w:tabs>
          <w:tab w:val="left" w:pos="709"/>
        </w:tabs>
        <w:jc w:val="right"/>
      </w:pPr>
    </w:p>
    <w:p w:rsidR="00777839" w:rsidRDefault="00777839" w:rsidP="00777839">
      <w:pPr>
        <w:tabs>
          <w:tab w:val="left" w:pos="709"/>
        </w:tabs>
      </w:pPr>
    </w:p>
    <w:p w:rsidR="00777839" w:rsidRDefault="00777839" w:rsidP="00777839">
      <w:pPr>
        <w:tabs>
          <w:tab w:val="left" w:pos="709"/>
        </w:tabs>
      </w:pPr>
    </w:p>
    <w:p w:rsidR="00584020" w:rsidRPr="00931238" w:rsidRDefault="00584020" w:rsidP="00777839">
      <w:pPr>
        <w:tabs>
          <w:tab w:val="left" w:pos="709"/>
        </w:tabs>
        <w:jc w:val="right"/>
      </w:pPr>
      <w:r w:rsidRPr="00931238">
        <w:lastRenderedPageBreak/>
        <w:t xml:space="preserve">Приложение 1 </w:t>
      </w:r>
    </w:p>
    <w:p w:rsidR="00584020" w:rsidRPr="00931238" w:rsidRDefault="00584020" w:rsidP="00584020">
      <w:pPr>
        <w:tabs>
          <w:tab w:val="left" w:pos="709"/>
        </w:tabs>
        <w:ind w:left="4253"/>
        <w:jc w:val="both"/>
      </w:pPr>
      <w:r w:rsidRPr="00931238">
        <w:t>к Положению об установлении системы                                                            оплаты труда работников бюджетного учреждения Хант</w:t>
      </w:r>
      <w:proofErr w:type="gramStart"/>
      <w:r w:rsidRPr="00931238">
        <w:t>ы</w:t>
      </w:r>
      <w:r w:rsidR="007A4461">
        <w:t>-</w:t>
      </w:r>
      <w:proofErr w:type="gramEnd"/>
      <w:r w:rsidR="007A4461">
        <w:t xml:space="preserve"> </w:t>
      </w:r>
      <w:r w:rsidRPr="00931238">
        <w:t xml:space="preserve">Мансийского автономного округа - </w:t>
      </w:r>
      <w:proofErr w:type="spellStart"/>
      <w:r w:rsidRPr="00931238">
        <w:t>Югры</w:t>
      </w:r>
      <w:proofErr w:type="spellEnd"/>
      <w:r w:rsidRPr="00931238">
        <w:t xml:space="preserve"> «</w:t>
      </w:r>
      <w:proofErr w:type="spellStart"/>
      <w:r>
        <w:t>Нефтеюганский</w:t>
      </w:r>
      <w:proofErr w:type="spellEnd"/>
      <w:r>
        <w:t xml:space="preserve"> к</w:t>
      </w:r>
      <w:r w:rsidRPr="00931238">
        <w:t xml:space="preserve">омплексный центр социального обслуживания </w:t>
      </w:r>
      <w:r w:rsidRPr="00931238">
        <w:rPr>
          <w:bCs/>
        </w:rPr>
        <w:t>населения»</w:t>
      </w:r>
    </w:p>
    <w:p w:rsidR="00584020" w:rsidRPr="00931238" w:rsidRDefault="00584020" w:rsidP="00584020">
      <w:pPr>
        <w:widowControl w:val="0"/>
        <w:ind w:left="20" w:right="20" w:firstLine="689"/>
        <w:jc w:val="both"/>
        <w:rPr>
          <w:bCs/>
          <w:sz w:val="28"/>
          <w:szCs w:val="28"/>
        </w:rPr>
      </w:pPr>
    </w:p>
    <w:p w:rsidR="00584020" w:rsidRPr="00931238" w:rsidRDefault="00584020" w:rsidP="00584020">
      <w:pPr>
        <w:widowControl w:val="0"/>
        <w:ind w:left="20" w:right="20" w:firstLine="689"/>
        <w:jc w:val="both"/>
        <w:rPr>
          <w:bCs/>
          <w:sz w:val="28"/>
          <w:szCs w:val="28"/>
        </w:rPr>
      </w:pPr>
    </w:p>
    <w:p w:rsidR="00584020" w:rsidRPr="00F27FE3" w:rsidRDefault="00584020" w:rsidP="00584020">
      <w:pPr>
        <w:tabs>
          <w:tab w:val="left" w:pos="709"/>
        </w:tabs>
        <w:jc w:val="center"/>
        <w:rPr>
          <w:sz w:val="22"/>
          <w:szCs w:val="22"/>
        </w:rPr>
      </w:pPr>
      <w:r w:rsidRPr="00931238">
        <w:rPr>
          <w:b/>
          <w:sz w:val="26"/>
          <w:szCs w:val="26"/>
        </w:rPr>
        <w:t>Перечень и размеры выплат компенсационного характера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192"/>
        <w:gridCol w:w="3402"/>
        <w:gridCol w:w="2693"/>
      </w:tblGrid>
      <w:tr w:rsidR="00584020" w:rsidRPr="00931238" w:rsidTr="009B6CE4">
        <w:tc>
          <w:tcPr>
            <w:tcW w:w="63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3192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Наименование выплаты</w:t>
            </w:r>
          </w:p>
        </w:tc>
        <w:tc>
          <w:tcPr>
            <w:tcW w:w="340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Размер выплаты</w:t>
            </w:r>
          </w:p>
        </w:tc>
        <w:tc>
          <w:tcPr>
            <w:tcW w:w="269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Условия осуществления выплаты (фактор, обусловливающий получение выплаты)</w:t>
            </w:r>
          </w:p>
        </w:tc>
      </w:tr>
      <w:tr w:rsidR="00584020" w:rsidRPr="00931238" w:rsidTr="009B6CE4">
        <w:tc>
          <w:tcPr>
            <w:tcW w:w="63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1</w:t>
            </w:r>
          </w:p>
        </w:tc>
        <w:tc>
          <w:tcPr>
            <w:tcW w:w="3192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2</w:t>
            </w:r>
          </w:p>
        </w:tc>
        <w:tc>
          <w:tcPr>
            <w:tcW w:w="340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3</w:t>
            </w:r>
          </w:p>
        </w:tc>
        <w:tc>
          <w:tcPr>
            <w:tcW w:w="269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4</w:t>
            </w:r>
          </w:p>
        </w:tc>
      </w:tr>
      <w:tr w:rsidR="00584020" w:rsidRPr="00931238" w:rsidTr="009B6CE4">
        <w:tc>
          <w:tcPr>
            <w:tcW w:w="63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1.</w:t>
            </w:r>
          </w:p>
        </w:tc>
        <w:tc>
          <w:tcPr>
            <w:tcW w:w="319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/>
              </w:rPr>
            </w:pPr>
            <w:r w:rsidRPr="00931238"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340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/>
              </w:rPr>
            </w:pPr>
            <w:r w:rsidRPr="00931238">
              <w:t xml:space="preserve">размер устанавливается в соответствии с заключением по результатам проведения специальной оценки условий труда </w:t>
            </w:r>
          </w:p>
        </w:tc>
        <w:tc>
          <w:tcPr>
            <w:tcW w:w="269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/>
              </w:rPr>
            </w:pPr>
            <w:r w:rsidRPr="00931238">
              <w:t>заключение специальной оценки условий труда</w:t>
            </w:r>
          </w:p>
        </w:tc>
      </w:tr>
      <w:tr w:rsidR="00584020" w:rsidRPr="00931238" w:rsidTr="009B6CE4">
        <w:tc>
          <w:tcPr>
            <w:tcW w:w="63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2.</w:t>
            </w:r>
          </w:p>
        </w:tc>
        <w:tc>
          <w:tcPr>
            <w:tcW w:w="319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выплаты за работу в местностях с особыми климатическими условиями:</w:t>
            </w:r>
          </w:p>
        </w:tc>
        <w:tc>
          <w:tcPr>
            <w:tcW w:w="340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  <w:tc>
          <w:tcPr>
            <w:tcW w:w="269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</w:tr>
      <w:tr w:rsidR="00584020" w:rsidRPr="00931238" w:rsidTr="009B6CE4">
        <w:tc>
          <w:tcPr>
            <w:tcW w:w="63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2.1.</w:t>
            </w:r>
          </w:p>
        </w:tc>
        <w:tc>
          <w:tcPr>
            <w:tcW w:w="319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районный коэффициент</w:t>
            </w:r>
          </w:p>
        </w:tc>
        <w:tc>
          <w:tcPr>
            <w:tcW w:w="340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коэффициент в размере 1.7 в соответствии со статьей 2 Закона Ханты-Мансийского автономного округа - </w:t>
            </w:r>
            <w:proofErr w:type="spellStart"/>
            <w:r w:rsidRPr="00931238">
              <w:t>Югры</w:t>
            </w:r>
            <w:proofErr w:type="spellEnd"/>
            <w:r w:rsidRPr="00931238">
              <w:t xml:space="preserve"> от 9 декабря 2004 года № 76-оз «О гарантиях и компенсациях для лиц, проживающих в Ханты- Мансийском автономном округе - </w:t>
            </w:r>
            <w:proofErr w:type="spellStart"/>
            <w:r w:rsidRPr="00931238">
              <w:t>Югре</w:t>
            </w:r>
            <w:proofErr w:type="spellEnd"/>
            <w:r w:rsidRPr="00931238">
              <w:t>, работающих в государственных органах и государственных учреждениях Хант</w:t>
            </w:r>
            <w:proofErr w:type="gramStart"/>
            <w:r w:rsidRPr="00931238">
              <w:t>ы-</w:t>
            </w:r>
            <w:proofErr w:type="gramEnd"/>
            <w:r w:rsidRPr="00931238">
              <w:t xml:space="preserve"> Мансийского автономного округа - </w:t>
            </w:r>
            <w:proofErr w:type="spellStart"/>
            <w:r w:rsidRPr="00931238">
              <w:t>Югры</w:t>
            </w:r>
            <w:proofErr w:type="spellEnd"/>
            <w:r w:rsidRPr="00931238">
              <w:t xml:space="preserve">, территориальном фонде обязательного медицинского страхования Ханты- Мансийского автономного округа - </w:t>
            </w:r>
            <w:proofErr w:type="spellStart"/>
            <w:r w:rsidRPr="00931238">
              <w:t>Югры</w:t>
            </w:r>
            <w:proofErr w:type="spellEnd"/>
            <w:r w:rsidRPr="00931238">
              <w:t>»</w:t>
            </w:r>
          </w:p>
        </w:tc>
        <w:tc>
          <w:tcPr>
            <w:tcW w:w="269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проживание на территории Хант</w:t>
            </w:r>
            <w:proofErr w:type="gramStart"/>
            <w:r w:rsidRPr="00931238">
              <w:t>ы-</w:t>
            </w:r>
            <w:proofErr w:type="gramEnd"/>
            <w:r w:rsidRPr="00931238">
              <w:t xml:space="preserve"> Мансийского автономного округа - </w:t>
            </w:r>
            <w:proofErr w:type="spellStart"/>
            <w:r w:rsidRPr="00931238">
              <w:t>Югры</w:t>
            </w:r>
            <w:proofErr w:type="spellEnd"/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до 50 процентов в соответствии со статьей 3 Закона Ханты-Мансийского автономного округа – </w:t>
            </w:r>
            <w:proofErr w:type="spellStart"/>
            <w:r w:rsidRPr="00931238">
              <w:t>Югры</w:t>
            </w:r>
            <w:proofErr w:type="spellEnd"/>
            <w:r w:rsidRPr="00931238">
              <w:t xml:space="preserve"> от 9 декабря 2004 года № 76-оз «О гарантиях и компенсациях для лиц, проживающих в Ханты- Мансийском автономном округе - </w:t>
            </w:r>
            <w:proofErr w:type="spellStart"/>
            <w:r w:rsidRPr="00931238">
              <w:t>Югре</w:t>
            </w:r>
            <w:proofErr w:type="spellEnd"/>
            <w:r w:rsidRPr="00931238">
              <w:t>, работающих в государственных органах и государственных учреждениях Хант</w:t>
            </w:r>
            <w:proofErr w:type="gramStart"/>
            <w:r w:rsidRPr="00931238">
              <w:t>ы-</w:t>
            </w:r>
            <w:proofErr w:type="gramEnd"/>
            <w:r w:rsidRPr="00931238">
              <w:t xml:space="preserve"> Мансийского автономного округа - </w:t>
            </w:r>
            <w:proofErr w:type="spellStart"/>
            <w:r w:rsidRPr="00931238">
              <w:t>Югры</w:t>
            </w:r>
            <w:proofErr w:type="spellEnd"/>
            <w:r w:rsidRPr="00931238">
              <w:t xml:space="preserve">, территориальном фонде обязательного медицинского страхования Ханты- Мансийского автономного округа - </w:t>
            </w:r>
            <w:proofErr w:type="spellStart"/>
            <w:r w:rsidRPr="00931238">
              <w:t>Югры</w:t>
            </w:r>
            <w:proofErr w:type="spellEnd"/>
            <w:r w:rsidRPr="00931238"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проживание на территории Ханты – Мансийского автономного округа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gramStart"/>
            <w:r w:rsidRPr="00931238">
              <w:t>выплаты за работу в условиях, отклоняющихся от нормальных (выплаты, предусмотренные строками 3.1 - 3.4, не могут применяться одновременно к одному работнику):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выплата за совмещение профессий (должностей)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размер устанавливается в соответствии со статьей 151 Трудового кодекса Российской </w:t>
            </w:r>
            <w:r w:rsidRPr="00931238">
              <w:lastRenderedPageBreak/>
              <w:t>Федерации до 50 процентов должностного оклада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lastRenderedPageBreak/>
              <w:t xml:space="preserve">увеличение объема работы или исполнение обязанностей </w:t>
            </w:r>
            <w:r w:rsidRPr="00931238">
              <w:lastRenderedPageBreak/>
              <w:t>отсутствующего работника (вакансии) без освобождения от работы, определенной трудовым договором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lastRenderedPageBreak/>
              <w:t>3.2.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выплата за расширение зон обслуживания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размер устанавливается в соответствии со статьей 151 Трудового кодекса Российской Федерации до 50 процентов должностного оклада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выплата за увеличение объема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размер устанавливается в соответствии со статьей 151 Трудового кодекса Российской Федерации до 50 процентов должностного оклада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увеличение объема работы или исполнение обязанностей отсутствующего работника (вакансии) без освобождения от работы, определенной трудовым договором 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выплата за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размер устанавливается в соответствии со статьей 151 Трудового кодекса Российской Федерации до 50 процентов должностного оклада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3.5.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выплата за выполнение работ различной квалификации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размер устанавливается в соответствии со статьей 150 Трудового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при осуществлении своей трудовой функции, работы, которые в соответствии с установленной в учреждении системой оплаты труда оплачиваются неодинаково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3.6.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выплата за работу в ночное 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размер устанавливается не менее 20 процентов часовой тарифной ставки оклада (должностного оклада), рассчитанного за час работы (за каждый час работы) в ночное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работа в ночное время (с 22 часов до 6 часов)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3.7.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widowControl w:val="0"/>
              <w:spacing w:after="180" w:line="360" w:lineRule="auto"/>
              <w:ind w:left="142"/>
              <w:contextualSpacing/>
              <w:rPr>
                <w:spacing w:val="-6"/>
              </w:rPr>
            </w:pPr>
            <w:r w:rsidRPr="00931238">
              <w:t>выплата за сверхурочную работу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размер устанавливается в соответствии со статьей 152 Трудового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работа за пределами рабочего времени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3.8.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выплата за работу в выходные и нерабочие праздничные дни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размер устанавливается в соответствии со статьей 153 Трудового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работа в выходной или нерабочий праздничный день (при сменной работе дополнительно оплачиваются только праздничные дни)</w:t>
            </w:r>
          </w:p>
        </w:tc>
      </w:tr>
      <w:tr w:rsidR="00584020" w:rsidRPr="00931238" w:rsidTr="009B6C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3.9.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выплата за разделение рабочего дня на части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размер устанавливается до 10 процентов к должностному окладу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продолжительность рабочего дня разделена на части с перерывом более двух часов</w:t>
            </w:r>
          </w:p>
        </w:tc>
      </w:tr>
    </w:tbl>
    <w:p w:rsidR="00584020" w:rsidRPr="00931238" w:rsidRDefault="00584020" w:rsidP="00584020">
      <w:pPr>
        <w:ind w:firstLine="357"/>
        <w:contextualSpacing/>
        <w:jc w:val="center"/>
        <w:rPr>
          <w:sz w:val="28"/>
          <w:szCs w:val="28"/>
          <w:highlight w:val="yellow"/>
        </w:rPr>
      </w:pPr>
    </w:p>
    <w:p w:rsidR="00584020" w:rsidRPr="00931238" w:rsidRDefault="00584020" w:rsidP="00584020">
      <w:pPr>
        <w:tabs>
          <w:tab w:val="left" w:pos="709"/>
        </w:tabs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0F33F3" w:rsidRDefault="000F33F3" w:rsidP="00584020">
      <w:pPr>
        <w:tabs>
          <w:tab w:val="left" w:pos="709"/>
        </w:tabs>
        <w:jc w:val="right"/>
      </w:pPr>
    </w:p>
    <w:p w:rsidR="000F33F3" w:rsidRDefault="000F33F3" w:rsidP="00584020">
      <w:pPr>
        <w:tabs>
          <w:tab w:val="left" w:pos="709"/>
        </w:tabs>
        <w:jc w:val="right"/>
      </w:pPr>
    </w:p>
    <w:p w:rsidR="00584020" w:rsidRPr="00351C5F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  <w:r w:rsidRPr="00931238">
        <w:lastRenderedPageBreak/>
        <w:t xml:space="preserve">Приложение 2 </w:t>
      </w:r>
    </w:p>
    <w:p w:rsidR="00584020" w:rsidRPr="00931238" w:rsidRDefault="00584020" w:rsidP="00584020">
      <w:pPr>
        <w:tabs>
          <w:tab w:val="left" w:pos="709"/>
        </w:tabs>
        <w:ind w:left="4253"/>
        <w:jc w:val="both"/>
      </w:pPr>
      <w:r w:rsidRPr="00931238">
        <w:t xml:space="preserve">к Положению об установлении </w:t>
      </w:r>
      <w:proofErr w:type="gramStart"/>
      <w:r w:rsidRPr="00931238">
        <w:t>системы                                                            оплаты труда работников бюджетного учреждения</w:t>
      </w:r>
      <w:proofErr w:type="gramEnd"/>
      <w:r w:rsidRPr="00931238">
        <w:t xml:space="preserve"> Ханты</w:t>
      </w:r>
      <w:r w:rsidR="007A4461">
        <w:t>-</w:t>
      </w:r>
      <w:r w:rsidRPr="00931238">
        <w:t xml:space="preserve">Мансийского автономного округа - </w:t>
      </w:r>
      <w:proofErr w:type="spellStart"/>
      <w:r w:rsidRPr="00931238">
        <w:t>Югры</w:t>
      </w:r>
      <w:proofErr w:type="spellEnd"/>
      <w:r w:rsidRPr="00931238">
        <w:t xml:space="preserve"> «</w:t>
      </w:r>
      <w:proofErr w:type="spellStart"/>
      <w:r>
        <w:t>Нефтеюганский</w:t>
      </w:r>
      <w:proofErr w:type="spellEnd"/>
      <w:r>
        <w:t xml:space="preserve"> к</w:t>
      </w:r>
      <w:r w:rsidRPr="00931238">
        <w:t xml:space="preserve">омплексный центр социального обслуживания </w:t>
      </w:r>
      <w:r w:rsidRPr="00931238">
        <w:rPr>
          <w:bCs/>
        </w:rPr>
        <w:t>населения»</w:t>
      </w: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584020" w:rsidRPr="00931238" w:rsidRDefault="00584020" w:rsidP="00584020">
      <w:pPr>
        <w:widowControl w:val="0"/>
        <w:spacing w:after="78"/>
        <w:jc w:val="center"/>
        <w:rPr>
          <w:b/>
          <w:sz w:val="26"/>
          <w:szCs w:val="26"/>
        </w:rPr>
      </w:pPr>
      <w:r w:rsidRPr="00931238">
        <w:rPr>
          <w:b/>
          <w:sz w:val="26"/>
          <w:szCs w:val="26"/>
        </w:rPr>
        <w:t xml:space="preserve">Показатели эффективности деятельности работников </w:t>
      </w:r>
    </w:p>
    <w:p w:rsidR="00584020" w:rsidRPr="00931238" w:rsidRDefault="00584020" w:rsidP="00584020">
      <w:pPr>
        <w:widowControl w:val="0"/>
        <w:spacing w:after="589"/>
        <w:jc w:val="center"/>
        <w:rPr>
          <w:b/>
          <w:sz w:val="26"/>
          <w:szCs w:val="26"/>
        </w:rPr>
      </w:pPr>
      <w:r w:rsidRPr="00931238">
        <w:rPr>
          <w:b/>
          <w:sz w:val="26"/>
          <w:szCs w:val="26"/>
        </w:rPr>
        <w:t>учреждения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931238">
        <w:rPr>
          <w:sz w:val="26"/>
          <w:szCs w:val="26"/>
        </w:rPr>
        <w:t>Соблюдение трудовой дисциплины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31238">
        <w:rPr>
          <w:sz w:val="26"/>
          <w:szCs w:val="26"/>
        </w:rPr>
        <w:t>Соблюдение положений Кодекса этики и служебного поведения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jc w:val="both"/>
        <w:rPr>
          <w:sz w:val="26"/>
          <w:szCs w:val="26"/>
        </w:rPr>
      </w:pPr>
      <w:r w:rsidRPr="00931238">
        <w:rPr>
          <w:sz w:val="26"/>
          <w:szCs w:val="26"/>
        </w:rPr>
        <w:t>Участие в методической работе и инновационной деятельности учреждения (участие в разработке учебно-методических, научно-методических публикаций, пособий, рекомендаций, а также в подготовке выступлений на конференциях и семинарах)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rPr>
          <w:sz w:val="26"/>
          <w:szCs w:val="26"/>
        </w:rPr>
      </w:pPr>
      <w:r w:rsidRPr="00931238">
        <w:rPr>
          <w:sz w:val="26"/>
          <w:szCs w:val="26"/>
        </w:rPr>
        <w:t>Участие в конкурсах профессионального мастерства, творческих лабораториях, экспериментальных группах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rPr>
          <w:sz w:val="26"/>
          <w:szCs w:val="26"/>
        </w:rPr>
      </w:pPr>
      <w:r w:rsidRPr="00931238">
        <w:rPr>
          <w:sz w:val="26"/>
          <w:szCs w:val="26"/>
        </w:rPr>
        <w:t>Освоение программ повышения квалификации или профессиональной подготовки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rPr>
          <w:sz w:val="26"/>
          <w:szCs w:val="26"/>
        </w:rPr>
      </w:pPr>
      <w:r w:rsidRPr="00931238">
        <w:rPr>
          <w:sz w:val="26"/>
          <w:szCs w:val="26"/>
        </w:rPr>
        <w:t>Использование новых эффективных технологий в процессе социального обслуживания граждан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rPr>
          <w:sz w:val="26"/>
          <w:szCs w:val="26"/>
        </w:rPr>
      </w:pPr>
      <w:r w:rsidRPr="00931238">
        <w:rPr>
          <w:sz w:val="26"/>
          <w:szCs w:val="26"/>
        </w:rPr>
        <w:t>Удовлетворенность граждан качеством и количеством предоставленных социальных услуг (отсутствие обоснованных жалоб на качество их предоставления)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rPr>
          <w:sz w:val="26"/>
          <w:szCs w:val="26"/>
        </w:rPr>
      </w:pPr>
      <w:r w:rsidRPr="00931238">
        <w:rPr>
          <w:sz w:val="26"/>
          <w:szCs w:val="26"/>
        </w:rPr>
        <w:t>Успешное и добросовестное исполнение должностных обязанностей в соответствующем периоде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rPr>
          <w:sz w:val="26"/>
          <w:szCs w:val="26"/>
        </w:rPr>
      </w:pPr>
      <w:r w:rsidRPr="00931238">
        <w:rPr>
          <w:sz w:val="26"/>
          <w:szCs w:val="26"/>
        </w:rPr>
        <w:t>Высокое качество выполняемой работы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rPr>
          <w:sz w:val="26"/>
          <w:szCs w:val="26"/>
        </w:rPr>
      </w:pPr>
      <w:r w:rsidRPr="00931238">
        <w:rPr>
          <w:sz w:val="26"/>
          <w:szCs w:val="26"/>
        </w:rPr>
        <w:t>Персональный вклад работника в общие результаты деятельности – 5%</w:t>
      </w:r>
    </w:p>
    <w:p w:rsidR="00584020" w:rsidRPr="00931238" w:rsidRDefault="00584020" w:rsidP="00584020">
      <w:pPr>
        <w:numPr>
          <w:ilvl w:val="0"/>
          <w:numId w:val="6"/>
        </w:numPr>
        <w:tabs>
          <w:tab w:val="left" w:pos="0"/>
        </w:tabs>
        <w:ind w:left="0" w:firstLine="357"/>
        <w:rPr>
          <w:sz w:val="26"/>
          <w:szCs w:val="26"/>
        </w:rPr>
      </w:pPr>
      <w:r w:rsidRPr="00931238">
        <w:rPr>
          <w:sz w:val="26"/>
          <w:szCs w:val="26"/>
        </w:rPr>
        <w:t xml:space="preserve">Выполнение порученной работы, связанной с обеспечением рабочего процесса или уставной деятельностью учреждения – 5%  </w:t>
      </w: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584020" w:rsidRDefault="00584020" w:rsidP="00584020">
      <w:pPr>
        <w:tabs>
          <w:tab w:val="left" w:pos="709"/>
        </w:tabs>
        <w:jc w:val="right"/>
      </w:pPr>
    </w:p>
    <w:p w:rsidR="00135EBF" w:rsidRDefault="00135EBF" w:rsidP="00135EBF">
      <w:pPr>
        <w:tabs>
          <w:tab w:val="left" w:pos="709"/>
        </w:tabs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777839" w:rsidRDefault="00777839" w:rsidP="00135EBF">
      <w:pPr>
        <w:tabs>
          <w:tab w:val="left" w:pos="709"/>
        </w:tabs>
        <w:jc w:val="right"/>
      </w:pPr>
    </w:p>
    <w:p w:rsidR="00584020" w:rsidRPr="00931238" w:rsidRDefault="00584020" w:rsidP="00135EBF">
      <w:pPr>
        <w:tabs>
          <w:tab w:val="left" w:pos="709"/>
        </w:tabs>
        <w:jc w:val="right"/>
      </w:pPr>
      <w:r w:rsidRPr="00931238">
        <w:lastRenderedPageBreak/>
        <w:t xml:space="preserve">Приложение 3                                                                                   </w:t>
      </w:r>
    </w:p>
    <w:p w:rsidR="00584020" w:rsidRPr="00931238" w:rsidRDefault="00584020" w:rsidP="00584020">
      <w:pPr>
        <w:tabs>
          <w:tab w:val="left" w:pos="709"/>
        </w:tabs>
        <w:ind w:left="4253"/>
        <w:jc w:val="both"/>
        <w:rPr>
          <w:bCs/>
        </w:rPr>
      </w:pPr>
      <w:r w:rsidRPr="00931238">
        <w:t>к Положению об установлении системы                                                            оплаты труда работников бюджетного учреждения Хант</w:t>
      </w:r>
      <w:proofErr w:type="gramStart"/>
      <w:r w:rsidRPr="00931238">
        <w:t>ы</w:t>
      </w:r>
      <w:r w:rsidR="007A4461">
        <w:t>-</w:t>
      </w:r>
      <w:proofErr w:type="gramEnd"/>
      <w:r w:rsidR="007A4461">
        <w:t xml:space="preserve"> </w:t>
      </w:r>
      <w:r w:rsidRPr="00931238">
        <w:t xml:space="preserve">Мансийского автономного округа - </w:t>
      </w:r>
      <w:proofErr w:type="spellStart"/>
      <w:r w:rsidRPr="00931238">
        <w:t>Югры</w:t>
      </w:r>
      <w:proofErr w:type="spellEnd"/>
      <w:r w:rsidRPr="00931238">
        <w:t xml:space="preserve"> «</w:t>
      </w:r>
      <w:proofErr w:type="spellStart"/>
      <w:r>
        <w:t>Нефтеюганский</w:t>
      </w:r>
      <w:proofErr w:type="spellEnd"/>
      <w:r>
        <w:t xml:space="preserve"> к</w:t>
      </w:r>
      <w:r w:rsidRPr="00931238">
        <w:t xml:space="preserve">омплексный центр социального обслуживания </w:t>
      </w:r>
      <w:r w:rsidRPr="00931238">
        <w:rPr>
          <w:bCs/>
        </w:rPr>
        <w:t>населения»</w:t>
      </w:r>
    </w:p>
    <w:p w:rsidR="00584020" w:rsidRPr="00931238" w:rsidRDefault="00584020" w:rsidP="00584020">
      <w:pPr>
        <w:tabs>
          <w:tab w:val="left" w:pos="709"/>
        </w:tabs>
        <w:ind w:left="4253"/>
        <w:jc w:val="both"/>
        <w:rPr>
          <w:bCs/>
        </w:rPr>
      </w:pPr>
    </w:p>
    <w:p w:rsidR="00584020" w:rsidRPr="00931238" w:rsidRDefault="00584020" w:rsidP="00584020">
      <w:pPr>
        <w:widowControl w:val="0"/>
        <w:ind w:left="20"/>
        <w:jc w:val="center"/>
        <w:rPr>
          <w:b/>
          <w:sz w:val="26"/>
          <w:szCs w:val="26"/>
        </w:rPr>
      </w:pPr>
      <w:r w:rsidRPr="00931238">
        <w:rPr>
          <w:b/>
          <w:sz w:val="26"/>
          <w:szCs w:val="26"/>
        </w:rPr>
        <w:t>Перечень и размеры выплат стимулирующего характера</w:t>
      </w:r>
    </w:p>
    <w:p w:rsidR="00584020" w:rsidRPr="00931238" w:rsidRDefault="00584020" w:rsidP="00584020">
      <w:pPr>
        <w:widowControl w:val="0"/>
        <w:ind w:left="20"/>
        <w:jc w:val="center"/>
        <w:rPr>
          <w:b/>
          <w:bCs/>
          <w:spacing w:val="-6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6"/>
        <w:gridCol w:w="2127"/>
        <w:gridCol w:w="2828"/>
        <w:gridCol w:w="7"/>
        <w:gridCol w:w="1984"/>
      </w:tblGrid>
      <w:tr w:rsidR="00584020" w:rsidRPr="00931238" w:rsidTr="007A4461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Наименование выплаты</w:t>
            </w:r>
          </w:p>
        </w:tc>
        <w:tc>
          <w:tcPr>
            <w:tcW w:w="2127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Размер выплаты</w:t>
            </w:r>
          </w:p>
        </w:tc>
        <w:tc>
          <w:tcPr>
            <w:tcW w:w="2835" w:type="dxa"/>
            <w:gridSpan w:val="2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 xml:space="preserve">Условия осуществления выплаты </w:t>
            </w:r>
          </w:p>
        </w:tc>
        <w:tc>
          <w:tcPr>
            <w:tcW w:w="1984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Периодичность осуществления выплаты</w:t>
            </w:r>
          </w:p>
        </w:tc>
      </w:tr>
      <w:tr w:rsidR="00584020" w:rsidRPr="00931238" w:rsidTr="007A4461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1</w:t>
            </w:r>
          </w:p>
        </w:tc>
        <w:tc>
          <w:tcPr>
            <w:tcW w:w="2126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2</w:t>
            </w:r>
          </w:p>
        </w:tc>
        <w:tc>
          <w:tcPr>
            <w:tcW w:w="2127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4</w:t>
            </w:r>
          </w:p>
        </w:tc>
        <w:tc>
          <w:tcPr>
            <w:tcW w:w="1984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5</w:t>
            </w:r>
          </w:p>
        </w:tc>
      </w:tr>
      <w:tr w:rsidR="00584020" w:rsidRPr="00931238" w:rsidTr="007A4461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</w:pPr>
            <w:r w:rsidRPr="00931238">
              <w:t>1.</w:t>
            </w:r>
          </w:p>
        </w:tc>
        <w:tc>
          <w:tcPr>
            <w:tcW w:w="2126" w:type="dxa"/>
          </w:tcPr>
          <w:p w:rsidR="00584020" w:rsidRPr="00931238" w:rsidRDefault="00584020" w:rsidP="009B6CE4">
            <w:pPr>
              <w:tabs>
                <w:tab w:val="left" w:pos="0"/>
              </w:tabs>
              <w:ind w:hanging="24"/>
              <w:contextualSpacing/>
            </w:pPr>
            <w:r w:rsidRPr="00931238">
              <w:t>выплата за интенсивность работы</w:t>
            </w:r>
          </w:p>
        </w:tc>
        <w:tc>
          <w:tcPr>
            <w:tcW w:w="2127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не более 50 процентов должностного оклада</w:t>
            </w:r>
          </w:p>
        </w:tc>
        <w:tc>
          <w:tcPr>
            <w:tcW w:w="2835" w:type="dxa"/>
            <w:gridSpan w:val="2"/>
          </w:tcPr>
          <w:p w:rsidR="00584020" w:rsidRPr="00931238" w:rsidRDefault="00584020" w:rsidP="009B6CE4">
            <w:pPr>
              <w:widowControl w:val="0"/>
            </w:pPr>
            <w:r w:rsidRPr="00931238">
              <w:t xml:space="preserve">1. высокая интенсивность работы    </w:t>
            </w:r>
          </w:p>
          <w:p w:rsidR="00584020" w:rsidRPr="00931238" w:rsidRDefault="00584020" w:rsidP="009B6CE4">
            <w:pPr>
              <w:widowControl w:val="0"/>
            </w:pPr>
            <w:r w:rsidRPr="00931238">
              <w:t xml:space="preserve">2. особый режим работы (связанный с обеспечением безаварийной, безотказной и бесперебойной работы всех служб учреждения) </w:t>
            </w:r>
          </w:p>
          <w:p w:rsidR="00584020" w:rsidRPr="00931238" w:rsidRDefault="00584020" w:rsidP="009B6CE4">
            <w:pPr>
              <w:widowControl w:val="0"/>
            </w:pPr>
            <w:r w:rsidRPr="00931238">
              <w:t xml:space="preserve"> 3.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</w:t>
            </w:r>
          </w:p>
          <w:p w:rsidR="00584020" w:rsidRPr="00931238" w:rsidRDefault="00584020" w:rsidP="009B6CE4">
            <w:pPr>
              <w:widowControl w:val="0"/>
            </w:pPr>
            <w:r w:rsidRPr="00931238">
              <w:t xml:space="preserve">др. </w:t>
            </w:r>
          </w:p>
          <w:p w:rsidR="00584020" w:rsidRPr="00931238" w:rsidRDefault="00584020" w:rsidP="009B6CE4">
            <w:pPr>
              <w:widowControl w:val="0"/>
            </w:pPr>
            <w:r w:rsidRPr="00931238">
              <w:t xml:space="preserve">4. выполнение работником учреждения важных работ, не определенных трудовым договором </w:t>
            </w:r>
          </w:p>
          <w:p w:rsidR="00584020" w:rsidRPr="00931238" w:rsidRDefault="00584020" w:rsidP="009B6CE4">
            <w:pPr>
              <w:widowControl w:val="0"/>
              <w:rPr>
                <w:spacing w:val="-6"/>
              </w:rPr>
            </w:pPr>
            <w:r w:rsidRPr="00931238">
              <w:t xml:space="preserve"> Размер выплаты за каждый показатель устанавливается не более 20 процентов должностного оклада</w:t>
            </w:r>
          </w:p>
        </w:tc>
        <w:tc>
          <w:tcPr>
            <w:tcW w:w="1984" w:type="dxa"/>
          </w:tcPr>
          <w:p w:rsidR="00584020" w:rsidRPr="00931238" w:rsidRDefault="00584020" w:rsidP="009B6CE4">
            <w:r w:rsidRPr="00931238">
              <w:t>ежемесячно</w:t>
            </w:r>
          </w:p>
        </w:tc>
      </w:tr>
      <w:tr w:rsidR="00584020" w:rsidRPr="00931238" w:rsidTr="007A4461">
        <w:trPr>
          <w:trHeight w:val="610"/>
        </w:trPr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2.</w:t>
            </w:r>
          </w:p>
        </w:tc>
        <w:tc>
          <w:tcPr>
            <w:tcW w:w="2126" w:type="dxa"/>
          </w:tcPr>
          <w:p w:rsidR="00584020" w:rsidRPr="004F1E1F" w:rsidRDefault="00584020" w:rsidP="009B6CE4">
            <w:pPr>
              <w:tabs>
                <w:tab w:val="left" w:pos="0"/>
              </w:tabs>
              <w:ind w:hanging="11"/>
              <w:contextualSpacing/>
            </w:pPr>
            <w:r w:rsidRPr="004F1E1F">
              <w:t>выплата за качество выполняемых работ:</w:t>
            </w:r>
          </w:p>
        </w:tc>
        <w:tc>
          <w:tcPr>
            <w:tcW w:w="2127" w:type="dxa"/>
          </w:tcPr>
          <w:p w:rsidR="00584020" w:rsidRPr="00DE4E64" w:rsidRDefault="00584020" w:rsidP="009B6CE4">
            <w:pPr>
              <w:tabs>
                <w:tab w:val="left" w:pos="0"/>
              </w:tabs>
              <w:contextualSpacing/>
              <w:rPr>
                <w:color w:val="FF0000"/>
              </w:rPr>
            </w:pPr>
          </w:p>
        </w:tc>
        <w:tc>
          <w:tcPr>
            <w:tcW w:w="2835" w:type="dxa"/>
            <w:gridSpan w:val="2"/>
          </w:tcPr>
          <w:p w:rsidR="00584020" w:rsidRPr="00DE4E64" w:rsidRDefault="00584020" w:rsidP="009B6CE4">
            <w:pPr>
              <w:tabs>
                <w:tab w:val="left" w:pos="0"/>
              </w:tabs>
              <w:contextualSpacing/>
              <w:rPr>
                <w:color w:val="FF0000"/>
              </w:rPr>
            </w:pPr>
          </w:p>
        </w:tc>
        <w:tc>
          <w:tcPr>
            <w:tcW w:w="1984" w:type="dxa"/>
          </w:tcPr>
          <w:p w:rsidR="00584020" w:rsidRPr="00DE4E64" w:rsidRDefault="00584020" w:rsidP="009B6CE4">
            <w:pPr>
              <w:tabs>
                <w:tab w:val="left" w:pos="0"/>
              </w:tabs>
              <w:contextualSpacing/>
              <w:rPr>
                <w:color w:val="FF0000"/>
              </w:rPr>
            </w:pPr>
          </w:p>
        </w:tc>
      </w:tr>
      <w:tr w:rsidR="00584020" w:rsidRPr="00931238" w:rsidTr="007A4461">
        <w:trPr>
          <w:trHeight w:val="995"/>
        </w:trPr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2.1.</w:t>
            </w:r>
          </w:p>
        </w:tc>
        <w:tc>
          <w:tcPr>
            <w:tcW w:w="2126" w:type="dxa"/>
          </w:tcPr>
          <w:p w:rsidR="00584020" w:rsidRPr="004F1E1F" w:rsidRDefault="00584020" w:rsidP="009B6CE4">
            <w:pPr>
              <w:tabs>
                <w:tab w:val="left" w:pos="0"/>
              </w:tabs>
              <w:contextualSpacing/>
            </w:pPr>
            <w:r w:rsidRPr="004F1E1F">
              <w:t>выплата за качество</w:t>
            </w:r>
          </w:p>
        </w:tc>
        <w:tc>
          <w:tcPr>
            <w:tcW w:w="2127" w:type="dxa"/>
          </w:tcPr>
          <w:p w:rsidR="00584020" w:rsidRPr="00F27FE3" w:rsidRDefault="00584020" w:rsidP="009B6CE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F27FE3">
              <w:rPr>
                <w:sz w:val="24"/>
                <w:szCs w:val="24"/>
              </w:rPr>
              <w:t>не более 50 процентов долж</w:t>
            </w:r>
            <w:bookmarkStart w:id="0" w:name="_GoBack"/>
            <w:bookmarkEnd w:id="0"/>
            <w:r w:rsidRPr="00F27FE3">
              <w:rPr>
                <w:sz w:val="24"/>
                <w:szCs w:val="24"/>
              </w:rPr>
              <w:t>ностного оклада</w:t>
            </w:r>
          </w:p>
        </w:tc>
        <w:tc>
          <w:tcPr>
            <w:tcW w:w="2835" w:type="dxa"/>
            <w:gridSpan w:val="2"/>
          </w:tcPr>
          <w:p w:rsidR="00584020" w:rsidRPr="00F27FE3" w:rsidRDefault="00584020" w:rsidP="009B6CE4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устанавливается в соответствии с показателями оценки</w:t>
            </w:r>
          </w:p>
          <w:p w:rsidR="00584020" w:rsidRPr="00F27FE3" w:rsidRDefault="00584020" w:rsidP="009B6CE4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эффективности</w:t>
            </w:r>
          </w:p>
          <w:p w:rsidR="00584020" w:rsidRPr="00F27FE3" w:rsidRDefault="00584020" w:rsidP="009B6CE4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деятельности</w:t>
            </w:r>
          </w:p>
          <w:p w:rsidR="00584020" w:rsidRPr="00F27FE3" w:rsidRDefault="00584020" w:rsidP="009B6CE4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работников:</w:t>
            </w:r>
          </w:p>
          <w:p w:rsidR="00584020" w:rsidRPr="00F27FE3" w:rsidRDefault="00584020" w:rsidP="009B6CE4">
            <w:pPr>
              <w:pStyle w:val="40"/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1) за наличие квалификационной</w:t>
            </w:r>
            <w:r w:rsidRPr="00F27FE3">
              <w:t xml:space="preserve"> </w:t>
            </w:r>
            <w:r w:rsidRPr="00F27FE3">
              <w:rPr>
                <w:sz w:val="22"/>
                <w:szCs w:val="22"/>
              </w:rPr>
              <w:t>категории в следующих размерах к  должностному окладу:</w:t>
            </w:r>
          </w:p>
          <w:p w:rsidR="00584020" w:rsidRPr="00F27FE3" w:rsidRDefault="00584020" w:rsidP="009B6CE4">
            <w:pPr>
              <w:ind w:left="60"/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при наличии второй квалификационной</w:t>
            </w:r>
          </w:p>
          <w:p w:rsidR="00584020" w:rsidRPr="00F27FE3" w:rsidRDefault="00584020" w:rsidP="009B6CE4">
            <w:pPr>
              <w:ind w:left="60"/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категории 10%;</w:t>
            </w:r>
          </w:p>
          <w:p w:rsidR="00584020" w:rsidRPr="00F27FE3" w:rsidRDefault="00584020" w:rsidP="009B6CE4">
            <w:pPr>
              <w:ind w:left="60"/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при наличии первой квалификационной</w:t>
            </w:r>
          </w:p>
          <w:p w:rsidR="00584020" w:rsidRPr="00F27FE3" w:rsidRDefault="00584020" w:rsidP="009B6CE4">
            <w:pPr>
              <w:ind w:left="60"/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категории 15%;</w:t>
            </w:r>
          </w:p>
          <w:p w:rsidR="00584020" w:rsidRPr="00F27FE3" w:rsidRDefault="00584020" w:rsidP="009B6CE4">
            <w:pPr>
              <w:ind w:left="60"/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при наличии высшей квалификационной</w:t>
            </w:r>
            <w:r w:rsidRPr="00F27FE3">
              <w:rPr>
                <w:sz w:val="22"/>
                <w:szCs w:val="22"/>
              </w:rPr>
              <w:br/>
              <w:t>категории 20%;</w:t>
            </w:r>
          </w:p>
          <w:p w:rsidR="00584020" w:rsidRPr="00F27FE3" w:rsidRDefault="00584020" w:rsidP="009B6CE4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 xml:space="preserve">2) за показатели </w:t>
            </w:r>
            <w:r w:rsidRPr="00F27FE3">
              <w:rPr>
                <w:sz w:val="22"/>
                <w:szCs w:val="22"/>
              </w:rPr>
              <w:lastRenderedPageBreak/>
              <w:t>эффективности</w:t>
            </w:r>
            <w:r w:rsidRPr="00F27FE3">
              <w:rPr>
                <w:sz w:val="22"/>
                <w:szCs w:val="22"/>
              </w:rPr>
              <w:br/>
              <w:t>деятельности работников, которые утверждаются коллективным договором,</w:t>
            </w:r>
            <w:r w:rsidRPr="00F27FE3">
              <w:rPr>
                <w:sz w:val="22"/>
                <w:szCs w:val="22"/>
              </w:rPr>
              <w:br/>
              <w:t>в соответствии с приложением 2 к</w:t>
            </w:r>
            <w:r w:rsidRPr="00F27FE3">
              <w:rPr>
                <w:sz w:val="22"/>
                <w:szCs w:val="22"/>
              </w:rPr>
              <w:br/>
              <w:t>настоящему Положению</w:t>
            </w:r>
          </w:p>
          <w:p w:rsidR="00584020" w:rsidRPr="00F27FE3" w:rsidRDefault="00584020" w:rsidP="009B6CE4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27FE3">
              <w:rPr>
                <w:sz w:val="22"/>
                <w:szCs w:val="22"/>
              </w:rPr>
              <w:t>(размер выплаты за каждый показатель</w:t>
            </w:r>
            <w:proofErr w:type="gramEnd"/>
          </w:p>
          <w:p w:rsidR="00584020" w:rsidRPr="00F27FE3" w:rsidRDefault="00584020" w:rsidP="009B6CE4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устанавливается не более 5 процентов</w:t>
            </w:r>
          </w:p>
          <w:p w:rsidR="00584020" w:rsidRPr="00F27FE3" w:rsidRDefault="00584020" w:rsidP="009B6CE4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F27FE3">
              <w:rPr>
                <w:sz w:val="22"/>
                <w:szCs w:val="22"/>
              </w:rPr>
              <w:t>должностного</w:t>
            </w:r>
          </w:p>
          <w:p w:rsidR="00584020" w:rsidRPr="00F27FE3" w:rsidRDefault="00584020" w:rsidP="009B6CE4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F27FE3">
              <w:rPr>
                <w:sz w:val="22"/>
                <w:szCs w:val="22"/>
              </w:rPr>
              <w:t>оклада)</w:t>
            </w:r>
          </w:p>
        </w:tc>
        <w:tc>
          <w:tcPr>
            <w:tcW w:w="1984" w:type="dxa"/>
          </w:tcPr>
          <w:p w:rsidR="00584020" w:rsidRPr="004F1E1F" w:rsidRDefault="00584020" w:rsidP="009B6CE4">
            <w:pPr>
              <w:tabs>
                <w:tab w:val="left" w:pos="0"/>
              </w:tabs>
              <w:contextualSpacing/>
            </w:pPr>
            <w:proofErr w:type="gramStart"/>
            <w:r w:rsidRPr="004F1E1F">
              <w:lastRenderedPageBreak/>
              <w:t>разовая</w:t>
            </w:r>
            <w:proofErr w:type="gramEnd"/>
            <w:r w:rsidRPr="004F1E1F">
              <w:t xml:space="preserve">, не чаще 1 раза в месяц </w:t>
            </w:r>
          </w:p>
        </w:tc>
      </w:tr>
      <w:tr w:rsidR="00584020" w:rsidRPr="00931238" w:rsidTr="007A4461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lastRenderedPageBreak/>
              <w:t>2.2.</w:t>
            </w:r>
          </w:p>
        </w:tc>
        <w:tc>
          <w:tcPr>
            <w:tcW w:w="212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коэффициент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эффективности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деятельности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работника</w:t>
            </w:r>
          </w:p>
        </w:tc>
        <w:tc>
          <w:tcPr>
            <w:tcW w:w="2127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предельный размер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устанавливается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приказом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spellStart"/>
            <w:r w:rsidRPr="00931238">
              <w:t>Депсоцразвития</w:t>
            </w:r>
            <w:proofErr w:type="spellEnd"/>
            <w:r w:rsidRPr="00931238">
              <w:t xml:space="preserve"> </w:t>
            </w:r>
            <w:proofErr w:type="spellStart"/>
            <w:r w:rsidRPr="00931238">
              <w:t>Югры</w:t>
            </w:r>
            <w:proofErr w:type="spellEnd"/>
          </w:p>
        </w:tc>
        <w:tc>
          <w:tcPr>
            <w:tcW w:w="2835" w:type="dxa"/>
            <w:gridSpan w:val="2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перечень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должностей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устанавливается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приказом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spellStart"/>
            <w:r w:rsidRPr="00931238">
              <w:t>Депсоцразвития</w:t>
            </w:r>
            <w:proofErr w:type="spell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spellStart"/>
            <w:r w:rsidRPr="00931238">
              <w:t>Югры</w:t>
            </w:r>
            <w:proofErr w:type="spellEnd"/>
            <w:r w:rsidRPr="00931238">
              <w:t>, в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соответствий </w:t>
            </w:r>
            <w:proofErr w:type="gramStart"/>
            <w:r w:rsidRPr="00931238">
              <w:t>с</w:t>
            </w:r>
            <w:proofErr w:type="gram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критериями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утвержденными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приказом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spellStart"/>
            <w:r w:rsidRPr="00931238">
              <w:t>Депсоцразвития</w:t>
            </w:r>
            <w:proofErr w:type="spell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spellStart"/>
            <w:r w:rsidRPr="00931238">
              <w:t>Югры</w:t>
            </w:r>
            <w:proofErr w:type="spellEnd"/>
          </w:p>
        </w:tc>
        <w:tc>
          <w:tcPr>
            <w:tcW w:w="1984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ежемесячно до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достижения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gramStart"/>
            <w:r w:rsidRPr="00931238">
              <w:t>установленных</w:t>
            </w:r>
            <w:proofErr w:type="gram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значений,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указанных в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gramStart"/>
            <w:r w:rsidRPr="00931238">
              <w:t>постановлении</w:t>
            </w:r>
            <w:proofErr w:type="gram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Правительства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Ханты-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Мансийского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автономного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округа - </w:t>
            </w:r>
            <w:proofErr w:type="spellStart"/>
            <w:r w:rsidRPr="00931238">
              <w:t>Югры</w:t>
            </w:r>
            <w:proofErr w:type="spell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от 9 февраля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2013 года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№ 37-п</w:t>
            </w:r>
          </w:p>
        </w:tc>
      </w:tr>
      <w:tr w:rsidR="00584020" w:rsidRPr="00931238" w:rsidTr="007A4461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3.</w:t>
            </w:r>
          </w:p>
        </w:tc>
        <w:tc>
          <w:tcPr>
            <w:tcW w:w="212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выплата за выслугу лет</w:t>
            </w:r>
          </w:p>
        </w:tc>
        <w:tc>
          <w:tcPr>
            <w:tcW w:w="2127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устанавливается в следующих размерах к должностному окладу работника: 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10 процентов - при стаже работы два года;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20 процентов - при стаже работы три года;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30 процентов - при стаже работы пять лет;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35 процентов - при стаже работы десять лет;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40 процентов - при стаже работы более пятнадцати лет.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  <w:tc>
          <w:tcPr>
            <w:tcW w:w="2828" w:type="dxa"/>
          </w:tcPr>
          <w:p w:rsidR="00584020" w:rsidRPr="00931238" w:rsidRDefault="00584020" w:rsidP="009B6CE4">
            <w:pPr>
              <w:widowControl w:val="0"/>
            </w:pPr>
            <w:proofErr w:type="gramStart"/>
            <w:r w:rsidRPr="00931238">
              <w:t>включаются периоды работы в учреждениях социального обслуживания (социальной защиты), здравоохранения, образования, науки, культуры, спорта, других учреждениях бюджетной сферы, органах</w:t>
            </w:r>
            <w:proofErr w:type="gramEnd"/>
          </w:p>
          <w:p w:rsidR="00584020" w:rsidRPr="00931238" w:rsidRDefault="00584020" w:rsidP="009B6CE4">
            <w:pPr>
              <w:widowControl w:val="0"/>
            </w:pPr>
            <w:r w:rsidRPr="00931238">
              <w:t>государственной</w:t>
            </w:r>
          </w:p>
          <w:p w:rsidR="00584020" w:rsidRPr="00931238" w:rsidRDefault="00584020" w:rsidP="009B6CE4">
            <w:pPr>
              <w:widowControl w:val="0"/>
            </w:pPr>
            <w:r w:rsidRPr="00931238">
              <w:t>власти,</w:t>
            </w:r>
          </w:p>
          <w:p w:rsidR="00584020" w:rsidRPr="00931238" w:rsidRDefault="00584020" w:rsidP="009B6CE4">
            <w:pPr>
              <w:widowControl w:val="0"/>
            </w:pPr>
            <w:r w:rsidRPr="00931238">
              <w:t>государственных</w:t>
            </w:r>
          </w:p>
          <w:p w:rsidR="00584020" w:rsidRPr="00931238" w:rsidRDefault="00584020" w:rsidP="009B6CE4">
            <w:pPr>
              <w:widowControl w:val="0"/>
            </w:pPr>
            <w:proofErr w:type="gramStart"/>
            <w:r w:rsidRPr="00931238">
              <w:t>органах</w:t>
            </w:r>
            <w:proofErr w:type="gram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исполнительной власти и органах местного самоуправления Российской Федерации. Указанные периоды суммируются независимо от срока перерыва в работе</w:t>
            </w:r>
          </w:p>
        </w:tc>
        <w:tc>
          <w:tcPr>
            <w:tcW w:w="1991" w:type="dxa"/>
            <w:gridSpan w:val="2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</w:tr>
      <w:tr w:rsidR="00584020" w:rsidRPr="00931238" w:rsidTr="007A4461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4.</w:t>
            </w:r>
          </w:p>
        </w:tc>
        <w:tc>
          <w:tcPr>
            <w:tcW w:w="212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премиальные выплаты по итогам работы за период:</w:t>
            </w:r>
          </w:p>
        </w:tc>
        <w:tc>
          <w:tcPr>
            <w:tcW w:w="2127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  <w:tc>
          <w:tcPr>
            <w:tcW w:w="2835" w:type="dxa"/>
            <w:gridSpan w:val="2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  <w:tc>
          <w:tcPr>
            <w:tcW w:w="1984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</w:p>
        </w:tc>
      </w:tr>
      <w:tr w:rsidR="00584020" w:rsidRPr="00931238" w:rsidTr="007A4461">
        <w:trPr>
          <w:trHeight w:val="6363"/>
        </w:trPr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lastRenderedPageBreak/>
              <w:t>4.1.</w:t>
            </w:r>
          </w:p>
        </w:tc>
        <w:tc>
          <w:tcPr>
            <w:tcW w:w="212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квартал (для работников)</w:t>
            </w:r>
          </w:p>
        </w:tc>
        <w:tc>
          <w:tcPr>
            <w:tcW w:w="2127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не более 100 процентов должностного оклада</w:t>
            </w:r>
          </w:p>
        </w:tc>
        <w:tc>
          <w:tcPr>
            <w:tcW w:w="2835" w:type="dxa"/>
            <w:gridSpan w:val="2"/>
          </w:tcPr>
          <w:p w:rsidR="00584020" w:rsidRPr="00931238" w:rsidRDefault="00584020" w:rsidP="009B6CE4">
            <w:pPr>
              <w:widowControl w:val="0"/>
              <w:ind w:left="-3" w:firstLine="2"/>
            </w:pPr>
            <w:r w:rsidRPr="00931238">
              <w:t xml:space="preserve">1. качественное и своевременное оказание </w:t>
            </w:r>
            <w:proofErr w:type="gramStart"/>
            <w:r w:rsidRPr="00931238">
              <w:t>государственных</w:t>
            </w:r>
            <w:proofErr w:type="gramEnd"/>
          </w:p>
          <w:p w:rsidR="00584020" w:rsidRPr="00931238" w:rsidRDefault="00584020" w:rsidP="009B6CE4">
            <w:pPr>
              <w:widowControl w:val="0"/>
              <w:ind w:left="-3" w:firstLine="2"/>
            </w:pPr>
            <w:r w:rsidRPr="00931238">
              <w:t>услуг - 20%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2. качественная подготовка и своевременная сдача отчетности - 20%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3. привлечение внебюджетных средств</w:t>
            </w:r>
            <w:r w:rsidRPr="00931238">
              <w:rPr>
                <w:sz w:val="28"/>
                <w:szCs w:val="28"/>
              </w:rPr>
              <w:t xml:space="preserve">, </w:t>
            </w:r>
            <w:r w:rsidRPr="00931238">
              <w:t>укрепление материально-технической базы, деятельность по развитию платных услуг - 20%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4. качественное  и своевременное исполнение плана финансово-хозяйственной деятельности учреждения - 20%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5. высокое качество ведения и хранения документации в соответствии с нормативными актами и методическими указаниями - 20%. 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Устанавливается  с учетом пункта 4.6 настоящего Положения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highlight w:val="yellow"/>
              </w:rPr>
            </w:pPr>
          </w:p>
        </w:tc>
        <w:tc>
          <w:tcPr>
            <w:tcW w:w="1984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1 раз в квартал</w:t>
            </w:r>
          </w:p>
        </w:tc>
      </w:tr>
      <w:tr w:rsidR="00584020" w:rsidRPr="00931238" w:rsidTr="007A4461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4.2.</w:t>
            </w:r>
          </w:p>
        </w:tc>
        <w:tc>
          <w:tcPr>
            <w:tcW w:w="2126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календарный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год</w:t>
            </w:r>
          </w:p>
        </w:tc>
        <w:tc>
          <w:tcPr>
            <w:tcW w:w="2127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размер устанавливается приказом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spellStart"/>
            <w:r w:rsidRPr="00931238">
              <w:t>Депсоцразвития</w:t>
            </w:r>
            <w:proofErr w:type="spellEnd"/>
            <w:r w:rsidRPr="00931238">
              <w:t xml:space="preserve"> </w:t>
            </w:r>
            <w:proofErr w:type="spellStart"/>
            <w:r w:rsidRPr="00931238">
              <w:t>Югры</w:t>
            </w:r>
            <w:proofErr w:type="spellEnd"/>
          </w:p>
        </w:tc>
        <w:tc>
          <w:tcPr>
            <w:tcW w:w="2835" w:type="dxa"/>
            <w:gridSpan w:val="2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1. качественное и своевременное оказание государственных услуг; 2. выполнение государственного задания;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3. качественная подготовка и своевременная сдача отчетности; 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4. участие в течение года в выполнении важных работ;</w:t>
            </w:r>
          </w:p>
          <w:p w:rsidR="00584020" w:rsidRPr="00931238" w:rsidRDefault="007A4461" w:rsidP="007A4461">
            <w:pPr>
              <w:tabs>
                <w:tab w:val="left" w:pos="0"/>
              </w:tabs>
              <w:contextualSpacing/>
            </w:pPr>
            <w:r>
              <w:t xml:space="preserve">5. привлечение </w:t>
            </w:r>
            <w:r w:rsidR="00584020" w:rsidRPr="00931238">
              <w:t>внебюджетных средств</w:t>
            </w:r>
            <w:r w:rsidR="00584020" w:rsidRPr="00931238">
              <w:rPr>
                <w:sz w:val="28"/>
                <w:szCs w:val="28"/>
              </w:rPr>
              <w:t xml:space="preserve">, </w:t>
            </w:r>
            <w:r w:rsidR="00584020" w:rsidRPr="00931238">
              <w:t xml:space="preserve">укрепление материально-технической базы, деятельность по развитию платных услуг; 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 xml:space="preserve">6. качественное и своевременное исполнение плана финансово-хозяйственной деятельности учреждения; 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7. высокое качество ведения и хранения документации в соответствии с нормативными актами и методическими указаниями.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t>Устанавливается с учетом пункта 4.7 настоящего Положения</w:t>
            </w:r>
          </w:p>
        </w:tc>
        <w:tc>
          <w:tcPr>
            <w:tcW w:w="1984" w:type="dxa"/>
          </w:tcPr>
          <w:p w:rsidR="00584020" w:rsidRPr="00931238" w:rsidRDefault="00584020" w:rsidP="009B6CE4">
            <w:pPr>
              <w:widowControl w:val="0"/>
              <w:spacing w:after="180"/>
              <w:rPr>
                <w:spacing w:val="-6"/>
              </w:rPr>
            </w:pPr>
            <w:r w:rsidRPr="00931238">
              <w:t>1 раз в календарный  год</w:t>
            </w:r>
          </w:p>
        </w:tc>
      </w:tr>
    </w:tbl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7A4461" w:rsidRDefault="007A4461" w:rsidP="007A4461">
      <w:pPr>
        <w:tabs>
          <w:tab w:val="left" w:pos="709"/>
        </w:tabs>
        <w:rPr>
          <w:sz w:val="28"/>
          <w:szCs w:val="28"/>
        </w:rPr>
      </w:pPr>
    </w:p>
    <w:p w:rsidR="00584020" w:rsidRPr="003A7A83" w:rsidRDefault="00584020" w:rsidP="007A4461">
      <w:pPr>
        <w:tabs>
          <w:tab w:val="left" w:pos="709"/>
        </w:tabs>
        <w:jc w:val="right"/>
        <w:rPr>
          <w:sz w:val="28"/>
          <w:szCs w:val="28"/>
        </w:rPr>
      </w:pPr>
      <w:r w:rsidRPr="00931238">
        <w:lastRenderedPageBreak/>
        <w:t>Приложение 4</w:t>
      </w:r>
    </w:p>
    <w:p w:rsidR="00584020" w:rsidRPr="00931238" w:rsidRDefault="00584020" w:rsidP="00584020">
      <w:pPr>
        <w:tabs>
          <w:tab w:val="left" w:pos="709"/>
        </w:tabs>
        <w:ind w:left="4253"/>
        <w:jc w:val="both"/>
      </w:pPr>
      <w:r w:rsidRPr="00931238">
        <w:t>к Положению об установлении системы                                                            оплаты труда работнико</w:t>
      </w:r>
      <w:r w:rsidR="007A4461">
        <w:t>в бюджетного учреждения Хант</w:t>
      </w:r>
      <w:proofErr w:type="gramStart"/>
      <w:r w:rsidR="007A4461">
        <w:t>ы-</w:t>
      </w:r>
      <w:proofErr w:type="gramEnd"/>
      <w:r w:rsidR="007A4461">
        <w:t xml:space="preserve"> </w:t>
      </w:r>
      <w:r w:rsidRPr="00931238">
        <w:t xml:space="preserve">Мансийского автономного округа - </w:t>
      </w:r>
      <w:proofErr w:type="spellStart"/>
      <w:r w:rsidRPr="00931238">
        <w:t>Югры</w:t>
      </w:r>
      <w:proofErr w:type="spellEnd"/>
      <w:r w:rsidRPr="00931238">
        <w:t xml:space="preserve"> «</w:t>
      </w:r>
      <w:proofErr w:type="spellStart"/>
      <w:r>
        <w:t>Нефтеюганский</w:t>
      </w:r>
      <w:proofErr w:type="spellEnd"/>
      <w:r>
        <w:t xml:space="preserve"> к</w:t>
      </w:r>
      <w:r w:rsidRPr="00931238">
        <w:t xml:space="preserve">омплексный центр социального обслуживания </w:t>
      </w:r>
      <w:r w:rsidRPr="00931238">
        <w:rPr>
          <w:bCs/>
        </w:rPr>
        <w:t>населения»</w:t>
      </w: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center"/>
        <w:rPr>
          <w:b/>
          <w:sz w:val="26"/>
          <w:szCs w:val="26"/>
        </w:rPr>
      </w:pPr>
      <w:r w:rsidRPr="00931238">
        <w:rPr>
          <w:b/>
          <w:bCs/>
          <w:sz w:val="26"/>
          <w:szCs w:val="26"/>
        </w:rPr>
        <w:t>Порядок и условия установления иных выплат</w:t>
      </w: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268"/>
        <w:gridCol w:w="2409"/>
        <w:gridCol w:w="1843"/>
      </w:tblGrid>
      <w:tr w:rsidR="00584020" w:rsidRPr="00931238" w:rsidTr="009B6CE4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Наименование выплаты</w:t>
            </w:r>
          </w:p>
        </w:tc>
        <w:tc>
          <w:tcPr>
            <w:tcW w:w="2268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Размер выплаты</w:t>
            </w:r>
          </w:p>
        </w:tc>
        <w:tc>
          <w:tcPr>
            <w:tcW w:w="24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 xml:space="preserve">Условия осуществления выплаты </w:t>
            </w:r>
          </w:p>
        </w:tc>
        <w:tc>
          <w:tcPr>
            <w:tcW w:w="184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Периодичность осуществления выплаты</w:t>
            </w:r>
          </w:p>
        </w:tc>
      </w:tr>
      <w:tr w:rsidR="00584020" w:rsidRPr="00931238" w:rsidTr="009B6CE4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1</w:t>
            </w:r>
          </w:p>
        </w:tc>
        <w:tc>
          <w:tcPr>
            <w:tcW w:w="2552" w:type="dxa"/>
          </w:tcPr>
          <w:p w:rsidR="00584020" w:rsidRPr="00931238" w:rsidRDefault="00584020" w:rsidP="009B6CE4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2</w:t>
            </w:r>
          </w:p>
        </w:tc>
        <w:tc>
          <w:tcPr>
            <w:tcW w:w="2268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3</w:t>
            </w:r>
          </w:p>
        </w:tc>
        <w:tc>
          <w:tcPr>
            <w:tcW w:w="24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4</w:t>
            </w:r>
          </w:p>
        </w:tc>
        <w:tc>
          <w:tcPr>
            <w:tcW w:w="184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5</w:t>
            </w:r>
          </w:p>
        </w:tc>
      </w:tr>
      <w:tr w:rsidR="00584020" w:rsidRPr="00931238" w:rsidTr="009B6CE4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>
              <w:t>1</w:t>
            </w:r>
            <w:r w:rsidRPr="00931238">
              <w:t>.</w:t>
            </w:r>
          </w:p>
        </w:tc>
        <w:tc>
          <w:tcPr>
            <w:tcW w:w="255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выплата за ученую степень</w:t>
            </w:r>
          </w:p>
        </w:tc>
        <w:tc>
          <w:tcPr>
            <w:tcW w:w="2268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в процентах к должностному окладу: за ученую степень «Доктор наук» - в размере 25 процентов; за ученую степень «Кандидат наук» - в размере 10 процентов</w:t>
            </w:r>
          </w:p>
        </w:tc>
        <w:tc>
          <w:tcPr>
            <w:tcW w:w="2409" w:type="dxa"/>
          </w:tcPr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 xml:space="preserve">устанавливаются 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proofErr w:type="gramStart"/>
            <w:r w:rsidRPr="00931238">
              <w:rPr>
                <w:bCs/>
              </w:rPr>
              <w:t>при</w:t>
            </w:r>
            <w:proofErr w:type="gramEnd"/>
            <w:r w:rsidRPr="00931238">
              <w:rPr>
                <w:bCs/>
              </w:rPr>
              <w:t xml:space="preserve"> наличие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документа,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подтверждающего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 xml:space="preserve">наличии </w:t>
            </w:r>
            <w:proofErr w:type="gramStart"/>
            <w:r w:rsidRPr="00931238">
              <w:rPr>
                <w:bCs/>
              </w:rPr>
              <w:t>ученой</w:t>
            </w:r>
            <w:proofErr w:type="gramEnd"/>
          </w:p>
          <w:p w:rsidR="00584020" w:rsidRPr="00931238" w:rsidRDefault="00584020" w:rsidP="009B6CE4">
            <w:pPr>
              <w:tabs>
                <w:tab w:val="left" w:pos="0"/>
              </w:tabs>
              <w:ind w:left="-3"/>
              <w:contextualSpacing/>
            </w:pPr>
            <w:r w:rsidRPr="00931238">
              <w:rPr>
                <w:bCs/>
              </w:rPr>
              <w:t>степени</w:t>
            </w:r>
          </w:p>
        </w:tc>
        <w:tc>
          <w:tcPr>
            <w:tcW w:w="184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ежемесячно</w:t>
            </w:r>
          </w:p>
        </w:tc>
      </w:tr>
      <w:tr w:rsidR="00584020" w:rsidRPr="00931238" w:rsidTr="009B6CE4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>
              <w:t>2</w:t>
            </w:r>
            <w:r w:rsidRPr="00931238">
              <w:t>.</w:t>
            </w:r>
          </w:p>
        </w:tc>
        <w:tc>
          <w:tcPr>
            <w:tcW w:w="255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Cs/>
              </w:rPr>
            </w:pPr>
            <w:r w:rsidRPr="00931238">
              <w:rPr>
                <w:bCs/>
              </w:rPr>
              <w:t>выплата за почетное звание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Cs/>
              </w:rPr>
            </w:pPr>
            <w:proofErr w:type="gramStart"/>
            <w:r w:rsidRPr="00931238">
              <w:rPr>
                <w:bCs/>
              </w:rPr>
              <w:t>(при наличии у работника нескольких почетных званий, указанных выше, доплата</w:t>
            </w:r>
            <w:proofErr w:type="gram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 xml:space="preserve"> устанавливается по одному из оснований)</w:t>
            </w:r>
          </w:p>
        </w:tc>
        <w:tc>
          <w:tcPr>
            <w:tcW w:w="2268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в размере 10 процентов к должностному окладу</w:t>
            </w:r>
          </w:p>
        </w:tc>
        <w:tc>
          <w:tcPr>
            <w:tcW w:w="2409" w:type="dxa"/>
          </w:tcPr>
          <w:p w:rsidR="00584020" w:rsidRPr="00931238" w:rsidRDefault="00584020" w:rsidP="009B6CE4">
            <w:pPr>
              <w:widowControl w:val="0"/>
              <w:ind w:left="-6"/>
              <w:rPr>
                <w:bCs/>
              </w:rPr>
            </w:pPr>
            <w:r w:rsidRPr="00931238">
              <w:rPr>
                <w:bCs/>
              </w:rPr>
              <w:t xml:space="preserve">устанавливаются при наличии документа, подтверждающего почетное звание «Заслуженный работник социальной защиты населения Российской Федерации» «Заслуженный врач», «Заслуженный учитель», «Заслуженный преподаватель СССР, Российской Федерации и союзных республик, входивших в состав СССР по 31 декабря 1991 года», «Заслуженный работник социальной защиты населения Ханты-Мансийского автономного округа - </w:t>
            </w:r>
            <w:proofErr w:type="spellStart"/>
            <w:r w:rsidRPr="00931238">
              <w:rPr>
                <w:bCs/>
              </w:rPr>
              <w:t>Югры</w:t>
            </w:r>
            <w:proofErr w:type="spellEnd"/>
            <w:r w:rsidRPr="00931238">
              <w:rPr>
                <w:bCs/>
              </w:rPr>
              <w:t>»,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«Заслуженный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работник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здравоохранения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Ханты-Мансийского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автономного округа -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proofErr w:type="spellStart"/>
            <w:r w:rsidRPr="00931238">
              <w:rPr>
                <w:bCs/>
              </w:rPr>
              <w:t>Югры</w:t>
            </w:r>
            <w:proofErr w:type="spellEnd"/>
            <w:r w:rsidRPr="00931238">
              <w:rPr>
                <w:bCs/>
              </w:rPr>
              <w:t>»,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«Заслуженный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работник культуры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Ханты-Мансийского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автономного округа -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proofErr w:type="spellStart"/>
            <w:r w:rsidRPr="00931238">
              <w:rPr>
                <w:bCs/>
              </w:rPr>
              <w:t>Югры</w:t>
            </w:r>
            <w:proofErr w:type="spellEnd"/>
            <w:r w:rsidRPr="00931238">
              <w:rPr>
                <w:bCs/>
              </w:rPr>
              <w:t>»,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«Заслуженный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работник образования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Ханты-Мансийского</w:t>
            </w:r>
          </w:p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>автономного округа -</w:t>
            </w:r>
          </w:p>
          <w:p w:rsidR="00584020" w:rsidRPr="00931238" w:rsidRDefault="00584020" w:rsidP="009B6CE4">
            <w:pPr>
              <w:tabs>
                <w:tab w:val="left" w:pos="0"/>
              </w:tabs>
              <w:ind w:left="-3"/>
              <w:contextualSpacing/>
            </w:pPr>
            <w:proofErr w:type="spellStart"/>
            <w:r w:rsidRPr="00931238">
              <w:rPr>
                <w:bCs/>
              </w:rPr>
              <w:t>Югры</w:t>
            </w:r>
            <w:proofErr w:type="spellEnd"/>
            <w:r w:rsidRPr="00931238">
              <w:rPr>
                <w:bCs/>
              </w:rPr>
              <w:t>»</w:t>
            </w:r>
          </w:p>
        </w:tc>
        <w:tc>
          <w:tcPr>
            <w:tcW w:w="184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ежемесячно</w:t>
            </w:r>
          </w:p>
        </w:tc>
      </w:tr>
      <w:tr w:rsidR="00584020" w:rsidRPr="00931238" w:rsidTr="009B6CE4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>
              <w:t>3</w:t>
            </w:r>
            <w:r w:rsidRPr="00931238">
              <w:t>.</w:t>
            </w:r>
          </w:p>
        </w:tc>
        <w:tc>
          <w:tcPr>
            <w:tcW w:w="2552" w:type="dxa"/>
          </w:tcPr>
          <w:p w:rsidR="00584020" w:rsidRPr="00931238" w:rsidRDefault="00584020" w:rsidP="009B6CE4">
            <w:pPr>
              <w:widowControl w:val="0"/>
              <w:ind w:left="-3"/>
              <w:rPr>
                <w:bCs/>
              </w:rPr>
            </w:pPr>
            <w:r w:rsidRPr="00931238">
              <w:rPr>
                <w:bCs/>
              </w:rPr>
              <w:t xml:space="preserve">ежемесячная надбавка к должностному окладу </w:t>
            </w:r>
            <w:r w:rsidRPr="00931238">
              <w:rPr>
                <w:bCs/>
              </w:rPr>
              <w:lastRenderedPageBreak/>
              <w:t>молодым специалистам</w:t>
            </w:r>
          </w:p>
        </w:tc>
        <w:tc>
          <w:tcPr>
            <w:tcW w:w="2268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lastRenderedPageBreak/>
              <w:t>в размере 3 процентов должностного оклада</w:t>
            </w:r>
          </w:p>
        </w:tc>
        <w:tc>
          <w:tcPr>
            <w:tcW w:w="24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Cs/>
              </w:rPr>
            </w:pPr>
            <w:r w:rsidRPr="00931238">
              <w:rPr>
                <w:bCs/>
              </w:rPr>
              <w:t>молодым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 xml:space="preserve">специалистам на срок не </w:t>
            </w:r>
            <w:r w:rsidRPr="00931238">
              <w:rPr>
                <w:bCs/>
              </w:rPr>
              <w:lastRenderedPageBreak/>
              <w:t>более 2 лет со дня приема на работу</w:t>
            </w:r>
          </w:p>
        </w:tc>
        <w:tc>
          <w:tcPr>
            <w:tcW w:w="184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lastRenderedPageBreak/>
              <w:t>ежемесячно</w:t>
            </w:r>
          </w:p>
        </w:tc>
      </w:tr>
      <w:tr w:rsidR="00584020" w:rsidRPr="00931238" w:rsidTr="009B6CE4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>
              <w:lastRenderedPageBreak/>
              <w:t>4</w:t>
            </w:r>
            <w:r w:rsidRPr="00931238">
              <w:t>.</w:t>
            </w:r>
          </w:p>
        </w:tc>
        <w:tc>
          <w:tcPr>
            <w:tcW w:w="255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единовременная выплата молодым специалистам</w:t>
            </w:r>
          </w:p>
        </w:tc>
        <w:tc>
          <w:tcPr>
            <w:tcW w:w="2268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Cs/>
              </w:rPr>
            </w:pPr>
            <w:r w:rsidRPr="00931238">
              <w:rPr>
                <w:bCs/>
              </w:rPr>
              <w:t>2 фонда оплаты труда по занимаемой должности</w:t>
            </w:r>
          </w:p>
        </w:tc>
        <w:tc>
          <w:tcPr>
            <w:tcW w:w="24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устанавливаются при соответствии требованию к определению - молодой специалист</w:t>
            </w:r>
          </w:p>
        </w:tc>
        <w:tc>
          <w:tcPr>
            <w:tcW w:w="1843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единовременно</w:t>
            </w:r>
          </w:p>
        </w:tc>
      </w:tr>
      <w:tr w:rsidR="00584020" w:rsidRPr="00931238" w:rsidTr="009B6CE4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>
              <w:t>5</w:t>
            </w:r>
            <w:r w:rsidRPr="00931238">
              <w:t>.</w:t>
            </w:r>
          </w:p>
        </w:tc>
        <w:tc>
          <w:tcPr>
            <w:tcW w:w="2552" w:type="dxa"/>
          </w:tcPr>
          <w:p w:rsidR="00584020" w:rsidRPr="00931238" w:rsidRDefault="00584020" w:rsidP="009B6CE4">
            <w:pPr>
              <w:widowControl w:val="0"/>
              <w:rPr>
                <w:bCs/>
              </w:rPr>
            </w:pPr>
            <w:r w:rsidRPr="00931238">
              <w:rPr>
                <w:bCs/>
              </w:rPr>
              <w:t>единовременная</w:t>
            </w:r>
          </w:p>
          <w:p w:rsidR="00584020" w:rsidRPr="00931238" w:rsidRDefault="00584020" w:rsidP="009B6CE4">
            <w:pPr>
              <w:widowControl w:val="0"/>
              <w:rPr>
                <w:bCs/>
              </w:rPr>
            </w:pPr>
            <w:r w:rsidRPr="00931238">
              <w:rPr>
                <w:bCs/>
              </w:rPr>
              <w:t xml:space="preserve">выплата </w:t>
            </w:r>
            <w:proofErr w:type="gramStart"/>
            <w:r w:rsidRPr="00931238">
              <w:rPr>
                <w:bCs/>
              </w:rPr>
              <w:t>при</w:t>
            </w:r>
            <w:proofErr w:type="gramEnd"/>
          </w:p>
          <w:p w:rsidR="00584020" w:rsidRPr="00931238" w:rsidRDefault="00584020" w:rsidP="009B6CE4">
            <w:pPr>
              <w:widowControl w:val="0"/>
              <w:rPr>
                <w:bCs/>
              </w:rPr>
            </w:pPr>
            <w:proofErr w:type="gramStart"/>
            <w:r w:rsidRPr="00931238">
              <w:rPr>
                <w:bCs/>
              </w:rPr>
              <w:t>предоставлении</w:t>
            </w:r>
            <w:proofErr w:type="gramEnd"/>
          </w:p>
          <w:p w:rsidR="00584020" w:rsidRPr="00931238" w:rsidRDefault="00584020" w:rsidP="009B6CE4">
            <w:pPr>
              <w:widowControl w:val="0"/>
              <w:rPr>
                <w:bCs/>
              </w:rPr>
            </w:pPr>
            <w:r w:rsidRPr="00931238">
              <w:rPr>
                <w:bCs/>
              </w:rPr>
              <w:t>ежегодного</w:t>
            </w:r>
          </w:p>
          <w:p w:rsidR="00584020" w:rsidRPr="00931238" w:rsidRDefault="00584020" w:rsidP="009B6CE4">
            <w:pPr>
              <w:widowControl w:val="0"/>
              <w:rPr>
                <w:bCs/>
              </w:rPr>
            </w:pPr>
            <w:r w:rsidRPr="00931238">
              <w:rPr>
                <w:bCs/>
              </w:rPr>
              <w:t>оплачиваемого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Cs/>
              </w:rPr>
            </w:pPr>
            <w:r w:rsidRPr="00931238">
              <w:rPr>
                <w:bCs/>
              </w:rPr>
              <w:t>отпуска</w:t>
            </w:r>
          </w:p>
        </w:tc>
        <w:tc>
          <w:tcPr>
            <w:tcW w:w="2268" w:type="dxa"/>
          </w:tcPr>
          <w:p w:rsidR="00584020" w:rsidRPr="00931238" w:rsidRDefault="00584020" w:rsidP="009B6CE4">
            <w:pPr>
              <w:widowControl w:val="0"/>
              <w:rPr>
                <w:spacing w:val="-6"/>
              </w:rPr>
            </w:pPr>
            <w:r w:rsidRPr="00931238">
              <w:rPr>
                <w:bCs/>
              </w:rPr>
              <w:t>1 фонд оплаты труда по занимаемой должности</w:t>
            </w:r>
          </w:p>
        </w:tc>
        <w:tc>
          <w:tcPr>
            <w:tcW w:w="24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 w:rsidRPr="00931238">
              <w:rPr>
                <w:bCs/>
              </w:rPr>
              <w:t>устанавливаются при уходе в ежегодный оплачиваемый отпуск не менее чем на 14 календарных дней</w:t>
            </w:r>
          </w:p>
        </w:tc>
        <w:tc>
          <w:tcPr>
            <w:tcW w:w="1843" w:type="dxa"/>
          </w:tcPr>
          <w:p w:rsidR="00584020" w:rsidRPr="00931238" w:rsidRDefault="00584020" w:rsidP="009B6CE4">
            <w:pPr>
              <w:widowControl w:val="0"/>
              <w:spacing w:after="300"/>
              <w:ind w:left="140"/>
              <w:rPr>
                <w:spacing w:val="-6"/>
              </w:rPr>
            </w:pPr>
            <w:r w:rsidRPr="00931238">
              <w:rPr>
                <w:bCs/>
              </w:rPr>
              <w:t>1 раз в календарном году</w:t>
            </w:r>
          </w:p>
        </w:tc>
      </w:tr>
      <w:tr w:rsidR="00584020" w:rsidRPr="00931238" w:rsidTr="009B6CE4">
        <w:tc>
          <w:tcPr>
            <w:tcW w:w="709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r>
              <w:t>6</w:t>
            </w:r>
            <w:r w:rsidRPr="00931238">
              <w:t>.</w:t>
            </w:r>
          </w:p>
        </w:tc>
        <w:tc>
          <w:tcPr>
            <w:tcW w:w="2552" w:type="dxa"/>
          </w:tcPr>
          <w:p w:rsidR="00584020" w:rsidRPr="00931238" w:rsidRDefault="00584020" w:rsidP="009B6CE4">
            <w:pPr>
              <w:tabs>
                <w:tab w:val="left" w:pos="0"/>
              </w:tabs>
              <w:contextualSpacing/>
              <w:rPr>
                <w:bCs/>
              </w:rPr>
            </w:pPr>
            <w:r w:rsidRPr="00931238">
              <w:rPr>
                <w:bCs/>
              </w:rPr>
              <w:t>единовременное премирование к праздничным дням, профессиональным праздникам</w:t>
            </w:r>
          </w:p>
        </w:tc>
        <w:tc>
          <w:tcPr>
            <w:tcW w:w="2268" w:type="dxa"/>
          </w:tcPr>
          <w:p w:rsidR="00584020" w:rsidRPr="00931238" w:rsidRDefault="00584020" w:rsidP="009B6CE4">
            <w:pPr>
              <w:widowControl w:val="0"/>
              <w:rPr>
                <w:bCs/>
              </w:rPr>
            </w:pPr>
            <w:r w:rsidRPr="00931238">
              <w:rPr>
                <w:bCs/>
              </w:rPr>
              <w:t>размер</w:t>
            </w:r>
          </w:p>
          <w:p w:rsidR="00584020" w:rsidRPr="00931238" w:rsidRDefault="00584020" w:rsidP="009B6CE4">
            <w:pPr>
              <w:widowControl w:val="0"/>
              <w:rPr>
                <w:bCs/>
              </w:rPr>
            </w:pPr>
            <w:r w:rsidRPr="00931238">
              <w:rPr>
                <w:bCs/>
              </w:rPr>
              <w:t>устанавливается</w:t>
            </w:r>
          </w:p>
          <w:p w:rsidR="00584020" w:rsidRPr="00931238" w:rsidRDefault="00584020" w:rsidP="009B6CE4">
            <w:pPr>
              <w:widowControl w:val="0"/>
              <w:rPr>
                <w:bCs/>
              </w:rPr>
            </w:pPr>
            <w:r w:rsidRPr="00931238">
              <w:rPr>
                <w:bCs/>
              </w:rPr>
              <w:t>приказом</w:t>
            </w:r>
          </w:p>
          <w:p w:rsidR="00584020" w:rsidRPr="00931238" w:rsidRDefault="00584020" w:rsidP="009B6CE4">
            <w:pPr>
              <w:widowControl w:val="0"/>
              <w:rPr>
                <w:bCs/>
              </w:rPr>
            </w:pPr>
            <w:proofErr w:type="spellStart"/>
            <w:r w:rsidRPr="00931238">
              <w:rPr>
                <w:bCs/>
              </w:rPr>
              <w:t>Депсоцразвития</w:t>
            </w:r>
            <w:proofErr w:type="spellEnd"/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</w:pPr>
            <w:proofErr w:type="spellStart"/>
            <w:r w:rsidRPr="00931238">
              <w:rPr>
                <w:bCs/>
              </w:rPr>
              <w:t>Югры</w:t>
            </w:r>
            <w:proofErr w:type="spellEnd"/>
          </w:p>
        </w:tc>
        <w:tc>
          <w:tcPr>
            <w:tcW w:w="2409" w:type="dxa"/>
          </w:tcPr>
          <w:p w:rsidR="00584020" w:rsidRPr="00931238" w:rsidRDefault="00584020" w:rsidP="009B6CE4">
            <w:pPr>
              <w:widowControl w:val="0"/>
              <w:rPr>
                <w:spacing w:val="-6"/>
              </w:rPr>
            </w:pPr>
            <w:r w:rsidRPr="00931238">
              <w:rPr>
                <w:bCs/>
              </w:rPr>
              <w:t>устанавливаются к праздничным дням, профессиональным праздникам</w:t>
            </w:r>
          </w:p>
        </w:tc>
        <w:tc>
          <w:tcPr>
            <w:tcW w:w="1843" w:type="dxa"/>
          </w:tcPr>
          <w:p w:rsidR="00584020" w:rsidRDefault="00584020" w:rsidP="009B6CE4">
            <w:pPr>
              <w:widowControl w:val="0"/>
              <w:ind w:firstLine="34"/>
              <w:jc w:val="both"/>
              <w:rPr>
                <w:bCs/>
              </w:rPr>
            </w:pPr>
            <w:proofErr w:type="gramStart"/>
            <w:r w:rsidRPr="00931238">
              <w:rPr>
                <w:bCs/>
              </w:rPr>
              <w:t>разовое</w:t>
            </w:r>
            <w:proofErr w:type="gramEnd"/>
            <w:r w:rsidRPr="00931238">
              <w:rPr>
                <w:bCs/>
              </w:rPr>
              <w:t xml:space="preserve"> (не более 3 раз в год), к праздничным дням,</w:t>
            </w:r>
          </w:p>
          <w:p w:rsidR="00584020" w:rsidRPr="00931238" w:rsidRDefault="00584020" w:rsidP="009B6CE4">
            <w:pPr>
              <w:widowControl w:val="0"/>
              <w:ind w:firstLine="34"/>
              <w:jc w:val="both"/>
              <w:rPr>
                <w:bCs/>
              </w:rPr>
            </w:pPr>
            <w:r w:rsidRPr="00931238">
              <w:rPr>
                <w:bCs/>
              </w:rPr>
              <w:t>профессиональным</w:t>
            </w:r>
          </w:p>
          <w:p w:rsidR="00584020" w:rsidRPr="00931238" w:rsidRDefault="00584020" w:rsidP="009B6CE4">
            <w:pPr>
              <w:tabs>
                <w:tab w:val="left" w:pos="0"/>
              </w:tabs>
              <w:contextualSpacing/>
              <w:jc w:val="both"/>
              <w:rPr>
                <w:bCs/>
              </w:rPr>
            </w:pPr>
            <w:r w:rsidRPr="00931238">
              <w:rPr>
                <w:bCs/>
              </w:rPr>
              <w:t>праздникам</w:t>
            </w:r>
          </w:p>
        </w:tc>
      </w:tr>
    </w:tbl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4020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Pr="000378BB" w:rsidRDefault="00584020" w:rsidP="00584020">
      <w:pPr>
        <w:widowControl w:val="0"/>
        <w:ind w:right="20"/>
        <w:jc w:val="both"/>
        <w:rPr>
          <w:color w:val="FF0000"/>
          <w:sz w:val="26"/>
          <w:szCs w:val="26"/>
        </w:rPr>
      </w:pPr>
    </w:p>
    <w:p w:rsidR="00584020" w:rsidRPr="000378BB" w:rsidRDefault="00584020" w:rsidP="00584020">
      <w:pPr>
        <w:tabs>
          <w:tab w:val="left" w:pos="709"/>
        </w:tabs>
        <w:rPr>
          <w:color w:val="FF0000"/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ind w:left="4255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rPr>
          <w:sz w:val="28"/>
          <w:szCs w:val="28"/>
        </w:rPr>
      </w:pPr>
    </w:p>
    <w:p w:rsidR="000F33F3" w:rsidRDefault="00584020" w:rsidP="00584020">
      <w:pPr>
        <w:tabs>
          <w:tab w:val="left" w:pos="709"/>
        </w:tabs>
        <w:ind w:left="4253"/>
        <w:jc w:val="right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                  </w:t>
      </w:r>
    </w:p>
    <w:p w:rsidR="007A4461" w:rsidRDefault="007A4461" w:rsidP="007A4461">
      <w:pPr>
        <w:tabs>
          <w:tab w:val="left" w:pos="709"/>
        </w:tabs>
        <w:rPr>
          <w:sz w:val="28"/>
          <w:szCs w:val="28"/>
        </w:rPr>
      </w:pPr>
    </w:p>
    <w:p w:rsidR="00584020" w:rsidRPr="00931238" w:rsidRDefault="00584020" w:rsidP="007A4461">
      <w:pPr>
        <w:tabs>
          <w:tab w:val="left" w:pos="709"/>
        </w:tabs>
        <w:jc w:val="right"/>
      </w:pPr>
      <w:r>
        <w:t>Приложение 5</w:t>
      </w:r>
      <w:r w:rsidRPr="00931238">
        <w:t xml:space="preserve"> </w:t>
      </w:r>
    </w:p>
    <w:p w:rsidR="00584020" w:rsidRPr="00931238" w:rsidRDefault="00584020" w:rsidP="00584020">
      <w:pPr>
        <w:tabs>
          <w:tab w:val="left" w:pos="709"/>
        </w:tabs>
        <w:ind w:left="4253"/>
        <w:jc w:val="both"/>
        <w:rPr>
          <w:b/>
          <w:bCs/>
          <w:sz w:val="28"/>
          <w:szCs w:val="28"/>
        </w:rPr>
      </w:pPr>
      <w:r w:rsidRPr="00931238">
        <w:t>к Положению об установлении системы                                                            оплаты труда работников бюджетного учреждения Хант</w:t>
      </w:r>
      <w:proofErr w:type="gramStart"/>
      <w:r w:rsidRPr="00931238">
        <w:t>ы</w:t>
      </w:r>
      <w:r w:rsidR="007A4461">
        <w:t>-</w:t>
      </w:r>
      <w:proofErr w:type="gramEnd"/>
      <w:r w:rsidR="007A4461">
        <w:t xml:space="preserve"> </w:t>
      </w:r>
      <w:r w:rsidRPr="00931238">
        <w:t xml:space="preserve">Мансийского автономного округа - </w:t>
      </w:r>
      <w:proofErr w:type="spellStart"/>
      <w:r w:rsidRPr="00931238">
        <w:t>Югры</w:t>
      </w:r>
      <w:proofErr w:type="spellEnd"/>
      <w:r w:rsidRPr="00931238">
        <w:t xml:space="preserve"> «</w:t>
      </w:r>
      <w:proofErr w:type="spellStart"/>
      <w:r>
        <w:t>Нефтеюганский</w:t>
      </w:r>
      <w:proofErr w:type="spellEnd"/>
      <w:r>
        <w:t xml:space="preserve"> к</w:t>
      </w:r>
      <w:r w:rsidRPr="00931238">
        <w:t xml:space="preserve">омплексный центр социального обслуживания </w:t>
      </w:r>
      <w:r w:rsidRPr="00931238">
        <w:rPr>
          <w:bCs/>
        </w:rPr>
        <w:t>населения»</w:t>
      </w:r>
    </w:p>
    <w:p w:rsidR="00584020" w:rsidRPr="00931238" w:rsidRDefault="00584020" w:rsidP="00584020">
      <w:pPr>
        <w:tabs>
          <w:tab w:val="left" w:pos="709"/>
        </w:tabs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426"/>
        </w:tabs>
        <w:autoSpaceDE w:val="0"/>
        <w:autoSpaceDN w:val="0"/>
        <w:adjustRightInd w:val="0"/>
        <w:ind w:firstLine="357"/>
        <w:jc w:val="center"/>
        <w:outlineLvl w:val="0"/>
        <w:rPr>
          <w:b/>
          <w:bCs/>
          <w:sz w:val="26"/>
          <w:szCs w:val="26"/>
        </w:rPr>
      </w:pPr>
      <w:r w:rsidRPr="00931238">
        <w:rPr>
          <w:b/>
          <w:bCs/>
          <w:sz w:val="26"/>
          <w:szCs w:val="26"/>
        </w:rPr>
        <w:t>Перечень должностей (профессий)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:rsidR="00584020" w:rsidRPr="00931238" w:rsidRDefault="00584020" w:rsidP="00584020">
      <w:pPr>
        <w:tabs>
          <w:tab w:val="left" w:pos="426"/>
        </w:tabs>
        <w:autoSpaceDE w:val="0"/>
        <w:autoSpaceDN w:val="0"/>
        <w:adjustRightInd w:val="0"/>
        <w:ind w:firstLine="357"/>
        <w:jc w:val="center"/>
        <w:outlineLvl w:val="0"/>
        <w:rPr>
          <w:b/>
          <w:bCs/>
          <w:sz w:val="28"/>
          <w:szCs w:val="28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1"/>
      </w:tblGrid>
      <w:tr w:rsidR="00584020" w:rsidRPr="00931238" w:rsidTr="009B6CE4">
        <w:trPr>
          <w:trHeight w:val="531"/>
        </w:trPr>
        <w:tc>
          <w:tcPr>
            <w:tcW w:w="4928" w:type="dxa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rPr>
                <w:b/>
              </w:rPr>
            </w:pPr>
            <w:r w:rsidRPr="00931238">
              <w:rPr>
                <w:b/>
              </w:rPr>
              <w:t>Наименование должности (профессии)</w:t>
            </w:r>
          </w:p>
        </w:tc>
        <w:tc>
          <w:tcPr>
            <w:tcW w:w="4581" w:type="dxa"/>
          </w:tcPr>
          <w:p w:rsidR="00584020" w:rsidRPr="00931238" w:rsidRDefault="00584020" w:rsidP="009B6CE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  <w:rPr>
                <w:b/>
              </w:rPr>
            </w:pPr>
            <w:r w:rsidRPr="00931238">
              <w:rPr>
                <w:b/>
              </w:rPr>
              <w:t xml:space="preserve">Должность (профессия) </w:t>
            </w:r>
            <w:proofErr w:type="gramStart"/>
            <w:r w:rsidRPr="00931238">
              <w:rPr>
                <w:b/>
              </w:rPr>
              <w:t>замещающего</w:t>
            </w:r>
            <w:proofErr w:type="gramEnd"/>
          </w:p>
        </w:tc>
      </w:tr>
      <w:tr w:rsidR="00584020" w:rsidRPr="00931238" w:rsidTr="009B6CE4">
        <w:trPr>
          <w:trHeight w:val="569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з</w:t>
            </w:r>
            <w:r w:rsidRPr="00931238">
              <w:t>аместитель директора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</w:pPr>
            <w:r>
              <w:t>з</w:t>
            </w:r>
            <w:r w:rsidRPr="00931238">
              <w:t>аместитель директора</w:t>
            </w:r>
          </w:p>
        </w:tc>
      </w:tr>
      <w:tr w:rsidR="00584020" w:rsidRPr="00931238" w:rsidTr="009B6CE4">
        <w:trPr>
          <w:trHeight w:val="393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г</w:t>
            </w:r>
            <w:r w:rsidRPr="00931238">
              <w:t>лавный бухгалтер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</w:pPr>
            <w:r>
              <w:t>заместитель главного бухгалтера</w:t>
            </w:r>
          </w:p>
        </w:tc>
      </w:tr>
      <w:tr w:rsidR="00584020" w:rsidRPr="00931238" w:rsidTr="009B6CE4">
        <w:trPr>
          <w:trHeight w:val="401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э</w:t>
            </w:r>
            <w:r w:rsidRPr="00931238">
              <w:t>кономист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</w:pPr>
            <w:r>
              <w:t>э</w:t>
            </w:r>
            <w:r w:rsidRPr="00931238">
              <w:t>кономист, бухгалтер</w:t>
            </w:r>
          </w:p>
        </w:tc>
      </w:tr>
      <w:tr w:rsidR="00584020" w:rsidRPr="00931238" w:rsidTr="009B6CE4">
        <w:trPr>
          <w:trHeight w:val="439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б</w:t>
            </w:r>
            <w:r w:rsidRPr="00931238">
              <w:t>ухгалтер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</w:pPr>
            <w:r w:rsidRPr="00931238">
              <w:t>бухгалтер, экономист</w:t>
            </w:r>
          </w:p>
        </w:tc>
      </w:tr>
      <w:tr w:rsidR="00584020" w:rsidRPr="00931238" w:rsidTr="009B6CE4">
        <w:trPr>
          <w:trHeight w:val="417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ю</w:t>
            </w:r>
            <w:r w:rsidRPr="00931238">
              <w:t>рисконсульт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</w:pPr>
            <w:r>
              <w:t>ю</w:t>
            </w:r>
            <w:r w:rsidRPr="00931238">
              <w:t>рисконсульт</w:t>
            </w:r>
          </w:p>
        </w:tc>
      </w:tr>
      <w:tr w:rsidR="00584020" w:rsidRPr="00931238" w:rsidTr="009B6CE4">
        <w:trPr>
          <w:trHeight w:val="417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специалист по закупкам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</w:pPr>
            <w:r>
              <w:t>ю</w:t>
            </w:r>
            <w:r w:rsidRPr="00931238">
              <w:t>рисконсульт</w:t>
            </w:r>
          </w:p>
        </w:tc>
      </w:tr>
      <w:tr w:rsidR="00584020" w:rsidRPr="00931238" w:rsidTr="009B6CE4">
        <w:trPr>
          <w:trHeight w:val="673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з</w:t>
            </w:r>
            <w:r w:rsidRPr="00931238">
              <w:t>аведующий отделением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</w:pPr>
            <w:r>
              <w:t>з</w:t>
            </w:r>
            <w:r w:rsidRPr="00931238">
              <w:t xml:space="preserve">аведующий отделением, </w:t>
            </w:r>
            <w:r w:rsidR="00907607">
              <w:t xml:space="preserve">заместитель заведующего отделением, </w:t>
            </w:r>
            <w:r w:rsidRPr="00931238">
              <w:t>специалист по социальной работе</w:t>
            </w:r>
            <w:r>
              <w:t>, специалист по работе с семьей</w:t>
            </w:r>
            <w:r w:rsidR="00907607">
              <w:t>, специалист по комплексной реабилитации</w:t>
            </w:r>
            <w:r w:rsidR="00DB40D6">
              <w:t>,</w:t>
            </w:r>
            <w:r w:rsidR="000F33F3">
              <w:t xml:space="preserve"> </w:t>
            </w:r>
            <w:r w:rsidR="00907607">
              <w:t xml:space="preserve"> </w:t>
            </w:r>
            <w:r w:rsidR="000F33F3">
              <w:t>методист</w:t>
            </w:r>
          </w:p>
        </w:tc>
      </w:tr>
      <w:tr w:rsidR="00584020" w:rsidRPr="00931238" w:rsidTr="009B6CE4">
        <w:trPr>
          <w:trHeight w:val="433"/>
        </w:trPr>
        <w:tc>
          <w:tcPr>
            <w:tcW w:w="4928" w:type="dxa"/>
          </w:tcPr>
          <w:p w:rsidR="00584020" w:rsidRPr="00155BA1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</w:t>
            </w:r>
            <w:r w:rsidRPr="00155BA1">
              <w:t>оциальный работник</w:t>
            </w:r>
          </w:p>
        </w:tc>
        <w:tc>
          <w:tcPr>
            <w:tcW w:w="4581" w:type="dxa"/>
          </w:tcPr>
          <w:p w:rsidR="00584020" w:rsidRPr="00155BA1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</w:t>
            </w:r>
            <w:r w:rsidRPr="00155BA1">
              <w:t>оциальный работник</w:t>
            </w:r>
          </w:p>
        </w:tc>
      </w:tr>
      <w:tr w:rsidR="00584020" w:rsidRPr="00931238" w:rsidTr="009B6CE4">
        <w:trPr>
          <w:trHeight w:val="464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  <w:tab w:val="left" w:pos="1515"/>
                <w:tab w:val="center" w:pos="2356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</w:t>
            </w:r>
            <w:r w:rsidRPr="00931238">
              <w:t>пециалист по социальной работе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</w:t>
            </w:r>
            <w:r w:rsidRPr="00931238">
              <w:t>пециалист по социальной работе</w:t>
            </w:r>
          </w:p>
        </w:tc>
      </w:tr>
      <w:tr w:rsidR="00584020" w:rsidRPr="00931238" w:rsidTr="009B6CE4">
        <w:trPr>
          <w:trHeight w:val="464"/>
        </w:trPr>
        <w:tc>
          <w:tcPr>
            <w:tcW w:w="4928" w:type="dxa"/>
          </w:tcPr>
          <w:p w:rsidR="00584020" w:rsidRDefault="00584020" w:rsidP="00B77CF2">
            <w:pPr>
              <w:tabs>
                <w:tab w:val="left" w:pos="709"/>
                <w:tab w:val="left" w:pos="1515"/>
                <w:tab w:val="center" w:pos="2356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специалист по работе с семьей</w:t>
            </w:r>
          </w:p>
        </w:tc>
        <w:tc>
          <w:tcPr>
            <w:tcW w:w="4581" w:type="dxa"/>
          </w:tcPr>
          <w:p w:rsidR="00584020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специалист по работе с семьей</w:t>
            </w:r>
          </w:p>
        </w:tc>
      </w:tr>
      <w:tr w:rsidR="00584020" w:rsidRPr="00931238" w:rsidTr="009B6CE4">
        <w:trPr>
          <w:trHeight w:val="464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м</w:t>
            </w:r>
            <w:r w:rsidRPr="00931238">
              <w:t>едицинская сестра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м</w:t>
            </w:r>
            <w:r w:rsidRPr="00931238">
              <w:t>едицинская сестра</w:t>
            </w:r>
          </w:p>
        </w:tc>
      </w:tr>
      <w:tr w:rsidR="00584020" w:rsidRPr="00931238" w:rsidTr="009B6CE4">
        <w:trPr>
          <w:trHeight w:val="419"/>
        </w:trPr>
        <w:tc>
          <w:tcPr>
            <w:tcW w:w="4928" w:type="dxa"/>
          </w:tcPr>
          <w:p w:rsidR="00584020" w:rsidRPr="00193050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</w:t>
            </w:r>
            <w:r w:rsidRPr="00193050">
              <w:t>пециалист по кадрам</w:t>
            </w:r>
          </w:p>
        </w:tc>
        <w:tc>
          <w:tcPr>
            <w:tcW w:w="4581" w:type="dxa"/>
          </w:tcPr>
          <w:p w:rsidR="00584020" w:rsidRPr="000F33F3" w:rsidRDefault="000F33F3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 w:rsidRPr="000F33F3">
              <w:t>юрисконсульт</w:t>
            </w:r>
          </w:p>
        </w:tc>
      </w:tr>
      <w:tr w:rsidR="00584020" w:rsidRPr="00931238" w:rsidTr="009B6CE4">
        <w:trPr>
          <w:trHeight w:val="403"/>
        </w:trPr>
        <w:tc>
          <w:tcPr>
            <w:tcW w:w="4928" w:type="dxa"/>
          </w:tcPr>
          <w:p w:rsidR="00584020" w:rsidRPr="000F33F3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 w:rsidRPr="000F33F3">
              <w:t>специалист   по охране труда</w:t>
            </w:r>
          </w:p>
        </w:tc>
        <w:tc>
          <w:tcPr>
            <w:tcW w:w="4581" w:type="dxa"/>
          </w:tcPr>
          <w:p w:rsidR="00584020" w:rsidRPr="002336FF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  <w:outlineLvl w:val="0"/>
            </w:pPr>
            <w:r>
              <w:t>з</w:t>
            </w:r>
            <w:r w:rsidRPr="002336FF">
              <w:t>аместитель директора, заведующий хозяйством</w:t>
            </w:r>
          </w:p>
        </w:tc>
      </w:tr>
      <w:tr w:rsidR="00584020" w:rsidRPr="00931238" w:rsidTr="009B6CE4">
        <w:trPr>
          <w:trHeight w:val="477"/>
        </w:trPr>
        <w:tc>
          <w:tcPr>
            <w:tcW w:w="4928" w:type="dxa"/>
          </w:tcPr>
          <w:p w:rsidR="00584020" w:rsidRPr="002336FF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з</w:t>
            </w:r>
            <w:r w:rsidRPr="002336FF">
              <w:t>аведующий хозяйством</w:t>
            </w:r>
          </w:p>
        </w:tc>
        <w:tc>
          <w:tcPr>
            <w:tcW w:w="4581" w:type="dxa"/>
          </w:tcPr>
          <w:p w:rsidR="00584020" w:rsidRPr="002336FF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с</w:t>
            </w:r>
            <w:r w:rsidRPr="002336FF">
              <w:t>пециалист по охране труда</w:t>
            </w:r>
            <w:r>
              <w:t>,</w:t>
            </w:r>
            <w:r w:rsidRPr="007B06B2">
              <w:rPr>
                <w:color w:val="FF0000"/>
              </w:rPr>
              <w:t xml:space="preserve"> </w:t>
            </w:r>
            <w:r w:rsidRPr="000F33F3">
              <w:t>кастелянша</w:t>
            </w:r>
          </w:p>
        </w:tc>
      </w:tr>
      <w:tr w:rsidR="00584020" w:rsidRPr="00931238" w:rsidTr="009B6CE4">
        <w:trPr>
          <w:trHeight w:val="413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о</w:t>
            </w:r>
            <w:r w:rsidRPr="00931238">
              <w:t>ператор стиральных машин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ассистент по оказанию технической помощи</w:t>
            </w:r>
          </w:p>
        </w:tc>
      </w:tr>
      <w:tr w:rsidR="00584020" w:rsidRPr="00931238" w:rsidTr="009B6CE4">
        <w:trPr>
          <w:trHeight w:val="413"/>
        </w:trPr>
        <w:tc>
          <w:tcPr>
            <w:tcW w:w="4928" w:type="dxa"/>
          </w:tcPr>
          <w:p w:rsidR="00584020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кастелянша</w:t>
            </w:r>
          </w:p>
        </w:tc>
        <w:tc>
          <w:tcPr>
            <w:tcW w:w="4581" w:type="dxa"/>
          </w:tcPr>
          <w:p w:rsidR="00584020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з</w:t>
            </w:r>
            <w:r w:rsidRPr="002336FF">
              <w:t>аведующий хозяйством</w:t>
            </w:r>
          </w:p>
        </w:tc>
      </w:tr>
      <w:tr w:rsidR="00584020" w:rsidRPr="00931238" w:rsidTr="009B6CE4">
        <w:trPr>
          <w:trHeight w:val="437"/>
        </w:trPr>
        <w:tc>
          <w:tcPr>
            <w:tcW w:w="4928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п</w:t>
            </w:r>
            <w:r w:rsidRPr="00931238">
              <w:t>сихолог</w:t>
            </w:r>
          </w:p>
        </w:tc>
        <w:tc>
          <w:tcPr>
            <w:tcW w:w="4581" w:type="dxa"/>
          </w:tcPr>
          <w:p w:rsidR="00584020" w:rsidRPr="00931238" w:rsidRDefault="00584020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п</w:t>
            </w:r>
            <w:r w:rsidRPr="00931238">
              <w:t>сихолог</w:t>
            </w:r>
          </w:p>
        </w:tc>
      </w:tr>
      <w:tr w:rsidR="000F33F3" w:rsidRPr="00931238" w:rsidTr="009B6CE4">
        <w:trPr>
          <w:trHeight w:val="437"/>
        </w:trPr>
        <w:tc>
          <w:tcPr>
            <w:tcW w:w="4928" w:type="dxa"/>
          </w:tcPr>
          <w:p w:rsidR="000F33F3" w:rsidRDefault="000F33F3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r>
              <w:t>инженер по автоматизированным системам управления производством</w:t>
            </w:r>
          </w:p>
        </w:tc>
        <w:tc>
          <w:tcPr>
            <w:tcW w:w="4581" w:type="dxa"/>
          </w:tcPr>
          <w:p w:rsidR="000F33F3" w:rsidRDefault="000F33F3" w:rsidP="00B77C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57"/>
              <w:jc w:val="center"/>
            </w:pPr>
            <w:proofErr w:type="spellStart"/>
            <w:r>
              <w:t>документовед</w:t>
            </w:r>
            <w:proofErr w:type="spellEnd"/>
          </w:p>
        </w:tc>
      </w:tr>
    </w:tbl>
    <w:p w:rsidR="00584020" w:rsidRPr="00931238" w:rsidRDefault="00584020" w:rsidP="00584020">
      <w:pPr>
        <w:tabs>
          <w:tab w:val="left" w:pos="426"/>
        </w:tabs>
        <w:autoSpaceDE w:val="0"/>
        <w:autoSpaceDN w:val="0"/>
        <w:adjustRightInd w:val="0"/>
        <w:ind w:firstLine="357"/>
        <w:outlineLvl w:val="0"/>
        <w:rPr>
          <w:b/>
          <w:sz w:val="26"/>
          <w:szCs w:val="26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Pr="00931238" w:rsidRDefault="00584020" w:rsidP="00584020">
      <w:pPr>
        <w:tabs>
          <w:tab w:val="left" w:pos="709"/>
        </w:tabs>
        <w:jc w:val="both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                                                                                      </w:t>
      </w: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362299" w:rsidRPr="00290570" w:rsidRDefault="00362299" w:rsidP="00362299">
      <w:pPr>
        <w:tabs>
          <w:tab w:val="left" w:pos="709"/>
        </w:tabs>
        <w:jc w:val="right"/>
        <w:rPr>
          <w:sz w:val="28"/>
          <w:szCs w:val="28"/>
        </w:rPr>
      </w:pPr>
      <w:r w:rsidRPr="00931238">
        <w:rPr>
          <w:sz w:val="28"/>
          <w:szCs w:val="28"/>
        </w:rPr>
        <w:t xml:space="preserve">                                                                                </w:t>
      </w:r>
      <w:r>
        <w:t>Приложение 6</w:t>
      </w:r>
      <w:r w:rsidRPr="00931238">
        <w:t xml:space="preserve"> </w:t>
      </w:r>
      <w:r w:rsidRPr="009312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62299" w:rsidRPr="00931238" w:rsidRDefault="00362299" w:rsidP="00362299">
      <w:pPr>
        <w:tabs>
          <w:tab w:val="left" w:pos="709"/>
        </w:tabs>
        <w:ind w:left="4253"/>
        <w:jc w:val="both"/>
        <w:rPr>
          <w:bCs/>
        </w:rPr>
      </w:pPr>
      <w:r w:rsidRPr="00931238">
        <w:t>к Положению об установлении системы                                                            оплаты труда работников бюджетного учреждения Хант</w:t>
      </w:r>
      <w:proofErr w:type="gramStart"/>
      <w:r w:rsidRPr="00931238">
        <w:t>ы</w:t>
      </w:r>
      <w:r w:rsidR="007A4461">
        <w:t>-</w:t>
      </w:r>
      <w:proofErr w:type="gramEnd"/>
      <w:r w:rsidR="007A4461">
        <w:t xml:space="preserve"> </w:t>
      </w:r>
      <w:r w:rsidRPr="00931238">
        <w:t xml:space="preserve">Мансийского автономного округа - </w:t>
      </w:r>
      <w:proofErr w:type="spellStart"/>
      <w:r w:rsidRPr="00931238">
        <w:t>Югры</w:t>
      </w:r>
      <w:proofErr w:type="spellEnd"/>
      <w:r w:rsidRPr="00931238">
        <w:t xml:space="preserve"> «</w:t>
      </w:r>
      <w:proofErr w:type="spellStart"/>
      <w:r w:rsidR="007A4461">
        <w:t>Нефте</w:t>
      </w:r>
      <w:r>
        <w:t>юганский</w:t>
      </w:r>
      <w:proofErr w:type="spellEnd"/>
      <w:r>
        <w:t xml:space="preserve"> к</w:t>
      </w:r>
      <w:r w:rsidRPr="00931238">
        <w:t xml:space="preserve">омплексный центр социального обслуживания </w:t>
      </w:r>
      <w:r w:rsidRPr="00931238">
        <w:rPr>
          <w:bCs/>
        </w:rPr>
        <w:t>населения»</w:t>
      </w:r>
    </w:p>
    <w:p w:rsidR="00362299" w:rsidRPr="00931238" w:rsidRDefault="00362299" w:rsidP="00362299">
      <w:pPr>
        <w:tabs>
          <w:tab w:val="left" w:pos="709"/>
        </w:tabs>
        <w:ind w:left="4253"/>
        <w:jc w:val="both"/>
        <w:rPr>
          <w:b/>
          <w:bCs/>
          <w:sz w:val="28"/>
          <w:szCs w:val="28"/>
        </w:rPr>
      </w:pPr>
    </w:p>
    <w:p w:rsidR="00362299" w:rsidRPr="00A70ED6" w:rsidRDefault="00362299" w:rsidP="00362299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931238">
        <w:rPr>
          <w:b/>
          <w:bCs/>
          <w:sz w:val="26"/>
          <w:szCs w:val="26"/>
        </w:rPr>
        <w:t>Перечень профессий (должностей), занятых на работах с вредными и (или) опасными условиями труда, которым по результатам аттестации рабочих мест, специальной оценки условий труда установлены размеры компенсационных доплат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2409"/>
      </w:tblGrid>
      <w:tr w:rsidR="00362299" w:rsidRPr="00931238" w:rsidTr="00851F19">
        <w:trPr>
          <w:trHeight w:val="1010"/>
        </w:trPr>
        <w:tc>
          <w:tcPr>
            <w:tcW w:w="675" w:type="dxa"/>
          </w:tcPr>
          <w:p w:rsidR="00362299" w:rsidRPr="00931238" w:rsidRDefault="00362299" w:rsidP="00851F19">
            <w:pPr>
              <w:rPr>
                <w:b/>
              </w:rPr>
            </w:pPr>
            <w:r w:rsidRPr="00931238">
              <w:rPr>
                <w:b/>
              </w:rPr>
              <w:t>№</w:t>
            </w:r>
          </w:p>
          <w:p w:rsidR="00362299" w:rsidRPr="00931238" w:rsidRDefault="00362299" w:rsidP="00851F19">
            <w:pPr>
              <w:rPr>
                <w:b/>
              </w:rPr>
            </w:pP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6663" w:type="dxa"/>
          </w:tcPr>
          <w:p w:rsidR="00362299" w:rsidRPr="000E12C0" w:rsidRDefault="00362299" w:rsidP="00851F19">
            <w:pPr>
              <w:ind w:firstLine="357"/>
              <w:jc w:val="center"/>
              <w:rPr>
                <w:b/>
                <w:sz w:val="24"/>
                <w:szCs w:val="24"/>
                <w:lang w:val="en-US"/>
              </w:rPr>
            </w:pPr>
            <w:r w:rsidRPr="000E12C0">
              <w:rPr>
                <w:b/>
                <w:sz w:val="24"/>
                <w:szCs w:val="24"/>
              </w:rPr>
              <w:t>Наименование должностей</w:t>
            </w:r>
          </w:p>
          <w:p w:rsidR="00362299" w:rsidRPr="000E12C0" w:rsidRDefault="00362299" w:rsidP="00851F19">
            <w:pPr>
              <w:ind w:firstLine="357"/>
              <w:jc w:val="center"/>
              <w:rPr>
                <w:b/>
                <w:sz w:val="24"/>
                <w:szCs w:val="24"/>
              </w:rPr>
            </w:pPr>
            <w:r w:rsidRPr="000E12C0">
              <w:rPr>
                <w:b/>
                <w:sz w:val="24"/>
                <w:szCs w:val="24"/>
                <w:lang w:val="en-US"/>
              </w:rPr>
              <w:t>(</w:t>
            </w:r>
            <w:r w:rsidRPr="000E12C0">
              <w:rPr>
                <w:b/>
                <w:sz w:val="24"/>
                <w:szCs w:val="24"/>
              </w:rPr>
              <w:t>профессий)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Надбавка к </w:t>
            </w:r>
            <w:r w:rsidRPr="000E12C0">
              <w:rPr>
                <w:b/>
                <w:sz w:val="24"/>
                <w:szCs w:val="24"/>
              </w:rPr>
              <w:t>окладу (должностному окладу)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0E12C0">
              <w:rPr>
                <w:b/>
                <w:sz w:val="24"/>
                <w:szCs w:val="24"/>
              </w:rPr>
              <w:t>%</w:t>
            </w:r>
          </w:p>
        </w:tc>
      </w:tr>
      <w:tr w:rsidR="00362299" w:rsidRPr="00931238" w:rsidTr="00851F19">
        <w:trPr>
          <w:trHeight w:val="473"/>
        </w:trPr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663" w:type="dxa"/>
          </w:tcPr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0E12C0">
              <w:rPr>
                <w:rFonts w:ascii="Times New Roman" w:hAnsi="Times New Roman"/>
                <w:sz w:val="24"/>
                <w:szCs w:val="24"/>
                <w:lang w:eastAsia="ru-RU"/>
              </w:rPr>
              <w:t>еф-повар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ind w:firstLine="357"/>
              <w:jc w:val="center"/>
              <w:rPr>
                <w:sz w:val="24"/>
                <w:szCs w:val="24"/>
              </w:rPr>
            </w:pPr>
            <w:r w:rsidRPr="000E12C0">
              <w:rPr>
                <w:sz w:val="24"/>
                <w:szCs w:val="24"/>
              </w:rPr>
              <w:t>4</w:t>
            </w:r>
          </w:p>
        </w:tc>
      </w:tr>
      <w:tr w:rsidR="00362299" w:rsidRPr="00931238" w:rsidTr="00851F19">
        <w:trPr>
          <w:trHeight w:val="354"/>
        </w:trPr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spacing w:before="240"/>
            </w:pPr>
          </w:p>
        </w:tc>
        <w:tc>
          <w:tcPr>
            <w:tcW w:w="6663" w:type="dxa"/>
          </w:tcPr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2C0"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spacing w:before="240"/>
              <w:ind w:firstLine="357"/>
              <w:jc w:val="center"/>
              <w:rPr>
                <w:sz w:val="24"/>
                <w:szCs w:val="24"/>
              </w:rPr>
            </w:pPr>
            <w:r w:rsidRPr="000E12C0">
              <w:rPr>
                <w:sz w:val="24"/>
                <w:szCs w:val="24"/>
              </w:rPr>
              <w:t>4</w:t>
            </w:r>
          </w:p>
        </w:tc>
      </w:tr>
      <w:tr w:rsidR="00362299" w:rsidRPr="00931238" w:rsidTr="00851F19"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spacing w:before="240"/>
            </w:pPr>
          </w:p>
        </w:tc>
        <w:tc>
          <w:tcPr>
            <w:tcW w:w="6663" w:type="dxa"/>
          </w:tcPr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2C0">
              <w:rPr>
                <w:rFonts w:ascii="Times New Roman" w:hAnsi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spacing w:before="240"/>
              <w:ind w:firstLine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2299" w:rsidRPr="00931238" w:rsidTr="00851F19">
        <w:trPr>
          <w:trHeight w:val="405"/>
        </w:trPr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spacing w:before="240"/>
            </w:pPr>
          </w:p>
        </w:tc>
        <w:tc>
          <w:tcPr>
            <w:tcW w:w="6663" w:type="dxa"/>
          </w:tcPr>
          <w:p w:rsidR="00362299" w:rsidRPr="00362299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99">
              <w:rPr>
                <w:rFonts w:ascii="Times New Roman" w:hAnsi="Times New Roman"/>
                <w:sz w:val="24"/>
                <w:szCs w:val="24"/>
              </w:rPr>
              <w:t>Юрисконсульт отделения социального сопровождения граждан</w:t>
            </w:r>
          </w:p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сектор первичного приема оказания срочных услуг (в том числе мобильная социальная служба, служба «Социальный патруль», пункт проката технических средств реабилитации))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spacing w:before="240"/>
              <w:ind w:firstLine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299" w:rsidRPr="00931238" w:rsidTr="00851F19">
        <w:trPr>
          <w:trHeight w:val="1008"/>
        </w:trPr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spacing w:before="240"/>
            </w:pPr>
          </w:p>
        </w:tc>
        <w:tc>
          <w:tcPr>
            <w:tcW w:w="6663" w:type="dxa"/>
          </w:tcPr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C0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  <w:r w:rsidRPr="001D38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2299">
              <w:rPr>
                <w:rFonts w:ascii="Times New Roman" w:hAnsi="Times New Roman"/>
                <w:sz w:val="24"/>
                <w:szCs w:val="24"/>
              </w:rPr>
              <w:t>специализированного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>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spacing w:before="240"/>
              <w:ind w:firstLine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299" w:rsidRPr="00931238" w:rsidTr="00851F19">
        <w:trPr>
          <w:trHeight w:val="928"/>
        </w:trPr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spacing w:before="240"/>
            </w:pPr>
          </w:p>
        </w:tc>
        <w:tc>
          <w:tcPr>
            <w:tcW w:w="6663" w:type="dxa"/>
          </w:tcPr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C0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  <w:r w:rsidRPr="00362299">
              <w:rPr>
                <w:rFonts w:ascii="Times New Roman" w:hAnsi="Times New Roman"/>
                <w:sz w:val="24"/>
                <w:szCs w:val="24"/>
              </w:rPr>
              <w:t>психологической помощи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гражданам 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>служба профилактики семейного неблагополучия, служба «Экстренная детская помощь»)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spacing w:before="240"/>
              <w:ind w:firstLine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299" w:rsidRPr="00931238" w:rsidTr="00851F19">
        <w:trPr>
          <w:trHeight w:val="930"/>
        </w:trPr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spacing w:before="240"/>
            </w:pPr>
          </w:p>
        </w:tc>
        <w:tc>
          <w:tcPr>
            <w:tcW w:w="6663" w:type="dxa"/>
          </w:tcPr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</w:t>
            </w:r>
            <w:r w:rsidRPr="00362299">
              <w:rPr>
                <w:rFonts w:ascii="Times New Roman" w:hAnsi="Times New Roman"/>
                <w:sz w:val="24"/>
                <w:szCs w:val="24"/>
              </w:rPr>
              <w:t>ющий отделением социального сопровождения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(сектор первичного приема оказания срочных услуг (в том числе мобильная социальная служба, служба «Социальный патруль», пункт проката технических средств реабилитации)) </w:t>
            </w:r>
          </w:p>
        </w:tc>
        <w:tc>
          <w:tcPr>
            <w:tcW w:w="2409" w:type="dxa"/>
          </w:tcPr>
          <w:p w:rsidR="00362299" w:rsidRDefault="00362299" w:rsidP="00851F19">
            <w:pPr>
              <w:spacing w:before="240"/>
              <w:ind w:firstLine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299" w:rsidRPr="00931238" w:rsidTr="00851F19">
        <w:trPr>
          <w:trHeight w:val="1025"/>
        </w:trPr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spacing w:before="240"/>
            </w:pPr>
          </w:p>
        </w:tc>
        <w:tc>
          <w:tcPr>
            <w:tcW w:w="6663" w:type="dxa"/>
          </w:tcPr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C0">
              <w:rPr>
                <w:rFonts w:ascii="Times New Roman" w:hAnsi="Times New Roman"/>
                <w:sz w:val="24"/>
                <w:szCs w:val="24"/>
              </w:rPr>
              <w:t xml:space="preserve">Специалист по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семьей 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>отделения психолог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 xml:space="preserve">ческой помощи </w:t>
            </w:r>
            <w:r w:rsidRPr="00362299">
              <w:rPr>
                <w:rFonts w:ascii="Times New Roman" w:hAnsi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>(служба профилактики семейного неблагополучия, служба «Экстренная детская помощь»)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spacing w:before="240"/>
              <w:ind w:firstLine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299" w:rsidRPr="00931238" w:rsidTr="00851F19">
        <w:trPr>
          <w:trHeight w:val="856"/>
        </w:trPr>
        <w:tc>
          <w:tcPr>
            <w:tcW w:w="675" w:type="dxa"/>
          </w:tcPr>
          <w:p w:rsidR="00362299" w:rsidRPr="00931238" w:rsidRDefault="00362299" w:rsidP="00362299">
            <w:pPr>
              <w:numPr>
                <w:ilvl w:val="0"/>
                <w:numId w:val="5"/>
              </w:numPr>
              <w:spacing w:before="240"/>
            </w:pPr>
          </w:p>
        </w:tc>
        <w:tc>
          <w:tcPr>
            <w:tcW w:w="6663" w:type="dxa"/>
          </w:tcPr>
          <w:p w:rsidR="00362299" w:rsidRPr="000E12C0" w:rsidRDefault="00362299" w:rsidP="00851F1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C0">
              <w:rPr>
                <w:rFonts w:ascii="Times New Roman" w:hAnsi="Times New Roman"/>
                <w:sz w:val="24"/>
                <w:szCs w:val="24"/>
              </w:rPr>
              <w:t>Психолог отделения психолого-педагогической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299">
              <w:rPr>
                <w:rFonts w:ascii="Times New Roman" w:hAnsi="Times New Roman"/>
                <w:sz w:val="24"/>
                <w:szCs w:val="24"/>
              </w:rPr>
              <w:t>гражданам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0E12C0">
              <w:rPr>
                <w:rFonts w:ascii="Times New Roman" w:hAnsi="Times New Roman"/>
                <w:sz w:val="24"/>
                <w:szCs w:val="24"/>
              </w:rPr>
              <w:t>служба профилактики семейного неблагополучия, служба «Экстренная детская помощь»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62299" w:rsidRPr="000E12C0" w:rsidRDefault="00362299" w:rsidP="00851F19">
            <w:pPr>
              <w:spacing w:before="240"/>
              <w:ind w:firstLine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62299" w:rsidRPr="00931238" w:rsidRDefault="00362299" w:rsidP="00362299">
      <w:pPr>
        <w:tabs>
          <w:tab w:val="left" w:pos="426"/>
        </w:tabs>
        <w:autoSpaceDE w:val="0"/>
        <w:autoSpaceDN w:val="0"/>
        <w:adjustRightInd w:val="0"/>
        <w:ind w:firstLine="357"/>
        <w:outlineLvl w:val="0"/>
        <w:rPr>
          <w:b/>
          <w:sz w:val="26"/>
          <w:szCs w:val="26"/>
        </w:rPr>
      </w:pPr>
    </w:p>
    <w:p w:rsidR="00362299" w:rsidRDefault="00362299" w:rsidP="00362299">
      <w:pPr>
        <w:tabs>
          <w:tab w:val="left" w:pos="426"/>
        </w:tabs>
        <w:autoSpaceDE w:val="0"/>
        <w:autoSpaceDN w:val="0"/>
        <w:adjustRightInd w:val="0"/>
        <w:ind w:firstLine="357"/>
        <w:outlineLvl w:val="0"/>
        <w:rPr>
          <w:sz w:val="26"/>
          <w:szCs w:val="26"/>
        </w:rPr>
      </w:pPr>
      <w:r w:rsidRPr="00931238">
        <w:rPr>
          <w:b/>
          <w:sz w:val="26"/>
          <w:szCs w:val="26"/>
        </w:rPr>
        <w:t>Основание:</w:t>
      </w:r>
      <w:r w:rsidRPr="00931238">
        <w:rPr>
          <w:sz w:val="26"/>
          <w:szCs w:val="26"/>
        </w:rPr>
        <w:t xml:space="preserve"> статья 147 Трудового кодекса Российской Федерации</w:t>
      </w: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Default="00584020" w:rsidP="00584020">
      <w:pPr>
        <w:tabs>
          <w:tab w:val="left" w:pos="709"/>
        </w:tabs>
        <w:jc w:val="right"/>
        <w:rPr>
          <w:sz w:val="28"/>
          <w:szCs w:val="28"/>
        </w:rPr>
      </w:pPr>
    </w:p>
    <w:p w:rsidR="00584020" w:rsidRPr="002D7475" w:rsidRDefault="00584020" w:rsidP="002D7475">
      <w:pPr>
        <w:ind w:right="40" w:firstLine="708"/>
        <w:jc w:val="both"/>
        <w:rPr>
          <w:sz w:val="28"/>
          <w:szCs w:val="28"/>
        </w:rPr>
      </w:pPr>
    </w:p>
    <w:p w:rsidR="00EC409C" w:rsidRPr="00EC409C" w:rsidRDefault="00EC409C" w:rsidP="00EC409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299" w:rsidRDefault="00362299" w:rsidP="00362299">
      <w:pPr>
        <w:ind w:right="40"/>
        <w:jc w:val="right"/>
      </w:pPr>
    </w:p>
    <w:p w:rsidR="00362299" w:rsidRDefault="00362299" w:rsidP="00362299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AD7A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299" w:rsidRDefault="00362299" w:rsidP="00362299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1AC4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Дополнительному соглашению №1</w:t>
      </w:r>
    </w:p>
    <w:p w:rsidR="00362299" w:rsidRDefault="00362299" w:rsidP="00362299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71AC4">
        <w:rPr>
          <w:rFonts w:ascii="Times New Roman" w:hAnsi="Times New Roman" w:cs="Times New Roman"/>
          <w:sz w:val="24"/>
          <w:szCs w:val="24"/>
        </w:rPr>
        <w:t>Коллективному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C4">
        <w:rPr>
          <w:rFonts w:ascii="Times New Roman" w:hAnsi="Times New Roman" w:cs="Times New Roman"/>
          <w:sz w:val="24"/>
          <w:szCs w:val="24"/>
        </w:rPr>
        <w:t xml:space="preserve">бюджетного учреждения Ханты - Мансийского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C4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071AC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71A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71AC4">
        <w:rPr>
          <w:rFonts w:ascii="Times New Roman" w:hAnsi="Times New Roman" w:cs="Times New Roman"/>
          <w:sz w:val="24"/>
          <w:szCs w:val="24"/>
        </w:rPr>
        <w:t>омплексный центр  социальног</w:t>
      </w:r>
      <w:r>
        <w:rPr>
          <w:rFonts w:ascii="Times New Roman" w:hAnsi="Times New Roman" w:cs="Times New Roman"/>
          <w:sz w:val="24"/>
          <w:szCs w:val="24"/>
        </w:rPr>
        <w:t>о обслуживания населения</w:t>
      </w:r>
      <w:r w:rsidRPr="00071AC4">
        <w:rPr>
          <w:rFonts w:ascii="Times New Roman" w:hAnsi="Times New Roman" w:cs="Times New Roman"/>
          <w:sz w:val="24"/>
          <w:szCs w:val="24"/>
        </w:rPr>
        <w:t>»   на 2019 – 2022 годы</w:t>
      </w:r>
    </w:p>
    <w:p w:rsidR="00362299" w:rsidRDefault="00362299" w:rsidP="00362299">
      <w:pPr>
        <w:ind w:right="40"/>
        <w:jc w:val="right"/>
      </w:pPr>
    </w:p>
    <w:p w:rsidR="00362299" w:rsidRDefault="00362299" w:rsidP="00362299">
      <w:pPr>
        <w:ind w:left="9020"/>
      </w:pPr>
    </w:p>
    <w:p w:rsidR="00362299" w:rsidRPr="000B4540" w:rsidRDefault="00362299" w:rsidP="0036229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40">
        <w:rPr>
          <w:rFonts w:ascii="Times New Roman" w:hAnsi="Times New Roman" w:cs="Times New Roman"/>
          <w:b/>
          <w:sz w:val="28"/>
          <w:szCs w:val="28"/>
        </w:rPr>
        <w:t>Режим работы сотрудников</w:t>
      </w:r>
    </w:p>
    <w:tbl>
      <w:tblPr>
        <w:tblpPr w:leftFromText="180" w:rightFromText="180" w:vertAnchor="text" w:horzAnchor="margin" w:tblpXSpec="center" w:tblpY="75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6682"/>
      </w:tblGrid>
      <w:tr w:rsidR="00362299" w:rsidTr="00851F19">
        <w:trPr>
          <w:trHeight w:val="5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24"/>
              <w:shd w:val="clear" w:color="auto" w:fill="auto"/>
              <w:ind w:right="840"/>
            </w:pPr>
            <w:r>
              <w:t>Структурное</w:t>
            </w:r>
            <w:r>
              <w:br/>
              <w:t>подразделение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24"/>
              <w:shd w:val="clear" w:color="auto" w:fill="auto"/>
              <w:spacing w:line="240" w:lineRule="auto"/>
              <w:jc w:val="center"/>
            </w:pPr>
            <w:r>
              <w:t>Режим работы</w:t>
            </w:r>
          </w:p>
        </w:tc>
      </w:tr>
      <w:tr w:rsidR="00362299" w:rsidTr="00851F19">
        <w:trPr>
          <w:trHeight w:val="112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Pr="00583D53" w:rsidRDefault="00362299" w:rsidP="00851F19">
            <w:pPr>
              <w:pStyle w:val="6"/>
              <w:shd w:val="clear" w:color="auto" w:fill="auto"/>
              <w:spacing w:line="278" w:lineRule="exact"/>
              <w:ind w:left="120" w:firstLine="0"/>
              <w:jc w:val="center"/>
            </w:pPr>
            <w:r>
              <w:t>Административно-</w:t>
            </w:r>
            <w:r>
              <w:br/>
              <w:t>хозяйственная часть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r>
              <w:t>9.00-18.00 - понедельник</w:t>
            </w:r>
            <w:r>
              <w:br/>
              <w:t>9.00-17.00 - вторник среда, четверг, пятница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r>
              <w:t>перерыв на обед с 13.00-14.00</w:t>
            </w:r>
            <w:r>
              <w:br/>
              <w:t>Повара, кухонные рабочие по графику работы</w:t>
            </w:r>
          </w:p>
        </w:tc>
      </w:tr>
      <w:tr w:rsidR="00362299" w:rsidTr="00851F19">
        <w:trPr>
          <w:trHeight w:val="83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Pr="00F92251" w:rsidRDefault="00362299" w:rsidP="00851F19">
            <w:pPr>
              <w:pStyle w:val="6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F92251">
              <w:rPr>
                <w:color w:val="auto"/>
              </w:rPr>
              <w:t>Отделение информационно-аналитической работы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9.00-18.00 - понедельник</w:t>
            </w:r>
            <w:r>
              <w:br/>
              <w:t>9.00-17.00 - вторник среда, четверг, пятница</w:t>
            </w:r>
            <w:r>
              <w:br/>
              <w:t>перерыв на обед с13.00-14.00</w:t>
            </w:r>
          </w:p>
        </w:tc>
      </w:tr>
      <w:tr w:rsidR="00362299" w:rsidTr="00851F19">
        <w:trPr>
          <w:trHeight w:val="11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left="120" w:firstLine="0"/>
              <w:jc w:val="center"/>
            </w:pPr>
            <w:r>
              <w:t>Социально-медицинское</w:t>
            </w:r>
            <w:r>
              <w:br/>
              <w:t>отделение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9.00-18.00 - понедельник</w:t>
            </w:r>
            <w:r>
              <w:br/>
              <w:t>9.00-17.00 - вторник среда, четверг, пятница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 перерыв на обед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с 13.00-14.00</w:t>
            </w:r>
            <w:r>
              <w:br/>
            </w:r>
          </w:p>
        </w:tc>
      </w:tr>
      <w:tr w:rsidR="00362299" w:rsidTr="00851F19">
        <w:trPr>
          <w:trHeight w:val="17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Pr="00685BBD" w:rsidRDefault="00362299" w:rsidP="00851F19">
            <w:pPr>
              <w:pStyle w:val="6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Отделение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педагогической помощи гражданам</w:t>
            </w:r>
            <w:r>
              <w:br/>
              <w:t>(в том числе служба профилактики семейного неблагополучия,</w:t>
            </w:r>
          </w:p>
          <w:p w:rsidR="00362299" w:rsidRPr="00685BBD" w:rsidRDefault="00362299" w:rsidP="00851F19">
            <w:pPr>
              <w:pStyle w:val="6"/>
              <w:shd w:val="clear" w:color="auto" w:fill="auto"/>
              <w:spacing w:line="274" w:lineRule="exact"/>
              <w:ind w:left="120" w:firstLine="0"/>
              <w:jc w:val="center"/>
            </w:pPr>
            <w:proofErr w:type="gramStart"/>
            <w:r>
              <w:t>«Экстренная</w:t>
            </w:r>
            <w:r>
              <w:br/>
              <w:t>детская помощь»)</w:t>
            </w:r>
            <w:proofErr w:type="gram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Pr="00290570" w:rsidRDefault="00362299" w:rsidP="00851F19">
            <w:pPr>
              <w:ind w:firstLine="708"/>
              <w:jc w:val="center"/>
            </w:pPr>
            <w:r w:rsidRPr="00290570">
              <w:t>Заведующий отделением, специалисты по работе</w:t>
            </w:r>
            <w:r>
              <w:t xml:space="preserve"> с семьей, юрисконсульт</w:t>
            </w:r>
            <w:r w:rsidRPr="00290570">
              <w:br/>
              <w:t>9.00-18.00 - понедельник</w:t>
            </w:r>
            <w:r w:rsidRPr="00290570">
              <w:br/>
              <w:t>9.00-17.00 - вторник среда, четверг, пятница</w:t>
            </w:r>
            <w:r w:rsidRPr="00290570">
              <w:br/>
              <w:t xml:space="preserve"> перерыв на обед с 13.00-14.00</w:t>
            </w:r>
            <w:r w:rsidRPr="00290570">
              <w:br/>
              <w:t xml:space="preserve"> Психологи (по графику)</w:t>
            </w:r>
          </w:p>
          <w:p w:rsidR="00362299" w:rsidRPr="00290570" w:rsidRDefault="00362299" w:rsidP="00851F19">
            <w:pPr>
              <w:ind w:firstLine="708"/>
              <w:jc w:val="center"/>
              <w:rPr>
                <w:noProof/>
              </w:rPr>
            </w:pPr>
            <w:r w:rsidRPr="00290570">
              <w:rPr>
                <w:noProof/>
              </w:rPr>
              <w:t xml:space="preserve">понедельник </w:t>
            </w:r>
            <w:r>
              <w:rPr>
                <w:noProof/>
              </w:rPr>
              <w:t xml:space="preserve"> </w:t>
            </w:r>
            <w:r w:rsidRPr="00290570">
              <w:rPr>
                <w:noProof/>
              </w:rPr>
              <w:t>09.00-18.00 перерыв на обед 13.00-14.00</w:t>
            </w:r>
          </w:p>
          <w:p w:rsidR="00362299" w:rsidRDefault="00362299" w:rsidP="00851F19">
            <w:pPr>
              <w:ind w:firstLine="708"/>
              <w:jc w:val="center"/>
              <w:rPr>
                <w:noProof/>
              </w:rPr>
            </w:pPr>
            <w:r w:rsidRPr="00290570">
              <w:rPr>
                <w:noProof/>
              </w:rPr>
              <w:t>вторник, среда, четверг, пятница</w:t>
            </w:r>
            <w:r>
              <w:rPr>
                <w:noProof/>
              </w:rPr>
              <w:t xml:space="preserve"> </w:t>
            </w:r>
            <w:r w:rsidRPr="00290570">
              <w:rPr>
                <w:noProof/>
              </w:rPr>
              <w:t xml:space="preserve">09.00-21.00 </w:t>
            </w:r>
          </w:p>
          <w:p w:rsidR="00362299" w:rsidRPr="00290570" w:rsidRDefault="00362299" w:rsidP="00851F19">
            <w:pPr>
              <w:ind w:firstLine="708"/>
              <w:jc w:val="center"/>
              <w:rPr>
                <w:noProof/>
              </w:rPr>
            </w:pPr>
            <w:r w:rsidRPr="00290570">
              <w:rPr>
                <w:noProof/>
              </w:rPr>
              <w:t>перерыв на обед           13.00-14.00, 15.00-16.00</w:t>
            </w:r>
          </w:p>
          <w:p w:rsidR="00362299" w:rsidRPr="00290570" w:rsidRDefault="00362299" w:rsidP="00851F19">
            <w:pPr>
              <w:ind w:firstLine="708"/>
              <w:jc w:val="center"/>
              <w:rPr>
                <w:noProof/>
              </w:rPr>
            </w:pPr>
            <w:r>
              <w:rPr>
                <w:noProof/>
              </w:rPr>
              <w:t xml:space="preserve">суббота </w:t>
            </w:r>
            <w:r w:rsidRPr="00290570">
              <w:rPr>
                <w:noProof/>
              </w:rPr>
              <w:t xml:space="preserve"> 09.00-17.00  перерыв на обед 13.00-14.00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br/>
            </w:r>
          </w:p>
        </w:tc>
      </w:tr>
      <w:tr w:rsidR="00362299" w:rsidTr="00851F19">
        <w:trPr>
          <w:trHeight w:val="11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Pr="00685BBD" w:rsidRDefault="00362299" w:rsidP="00851F19">
            <w:pPr>
              <w:pStyle w:val="6"/>
              <w:shd w:val="clear" w:color="auto" w:fill="auto"/>
              <w:spacing w:line="278" w:lineRule="exact"/>
              <w:ind w:left="120" w:firstLine="0"/>
              <w:jc w:val="center"/>
            </w:pPr>
            <w:r w:rsidRPr="00F92251">
              <w:rPr>
                <w:color w:val="auto"/>
              </w:rPr>
              <w:t>Отделение социального сопровождения граждан (сектор первичного приема оказания срочных услуг (в том числе мобильная социальная служба, служба «Социальный патруль», пункт проката технических средств</w:t>
            </w:r>
            <w:r>
              <w:t xml:space="preserve"> реабилитации))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9.00-18.00 – понедельник</w:t>
            </w:r>
            <w:r>
              <w:br/>
              <w:t>9.00-17.00 – вторник среда, четверг, пятница</w:t>
            </w:r>
            <w:r>
              <w:br/>
              <w:t>перерыв на обед с 13.00-14.00</w:t>
            </w:r>
          </w:p>
        </w:tc>
      </w:tr>
      <w:tr w:rsidR="00362299" w:rsidTr="00851F19">
        <w:trPr>
          <w:trHeight w:val="5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 xml:space="preserve">Отделение для несовершеннолетних (в том числе «Социальный приют» </w:t>
            </w:r>
            <w:r>
              <w:lastRenderedPageBreak/>
              <w:t xml:space="preserve">(10 </w:t>
            </w:r>
            <w:proofErr w:type="spellStart"/>
            <w:r>
              <w:t>койкомест</w:t>
            </w:r>
            <w:proofErr w:type="spellEnd"/>
            <w:r>
              <w:t>, 2</w:t>
            </w:r>
            <w:proofErr w:type="gramEnd"/>
          </w:p>
          <w:p w:rsidR="00362299" w:rsidRDefault="00362299" w:rsidP="00851F19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>группы по 5 человек) неполного дня))</w:t>
            </w:r>
            <w:proofErr w:type="gram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lastRenderedPageBreak/>
              <w:t>Заведующий отделением, специалист по  работе с семьей, психолог, воспитатель</w:t>
            </w:r>
            <w:r>
              <w:br/>
              <w:t xml:space="preserve">9.00-18.00 – понедельник 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lastRenderedPageBreak/>
              <w:t>9.00-17.00 – вторник среда, четверг, пятница</w:t>
            </w:r>
            <w:r>
              <w:br/>
              <w:t>перерыв на обед с 13.00-14.00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 Ассистент по оказанию технической помощи 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по графику сменности</w:t>
            </w:r>
            <w:r>
              <w:br/>
            </w:r>
          </w:p>
        </w:tc>
      </w:tr>
      <w:tr w:rsidR="00362299" w:rsidTr="00851F19">
        <w:trPr>
          <w:trHeight w:val="5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r>
              <w:lastRenderedPageBreak/>
              <w:t>Отделение экстренной</w:t>
            </w:r>
            <w:r>
              <w:br/>
              <w:t>психологической помощи</w:t>
            </w:r>
            <w:r>
              <w:br/>
              <w:t>(телефон доверия)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Заведующий отделением 9.00-18.00 – понедельник</w:t>
            </w:r>
            <w:r>
              <w:br/>
              <w:t>9.00-17.00 – вторник среда, четверг, пятница перерыв на обед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с 13.00-14.00</w:t>
            </w:r>
            <w:r>
              <w:br/>
              <w:t>Психологи по графику работы</w:t>
            </w:r>
          </w:p>
        </w:tc>
      </w:tr>
      <w:tr w:rsidR="00362299" w:rsidTr="00851F19">
        <w:trPr>
          <w:trHeight w:val="5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Pr="0049126A" w:rsidRDefault="00362299" w:rsidP="00851F19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9.00-18.00 – понедельник</w:t>
            </w:r>
            <w:r>
              <w:br/>
              <w:t xml:space="preserve">9.00-17.00 – вторник среда, четверг, пятница 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перерыв на обед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с 13.00-14.00</w:t>
            </w:r>
          </w:p>
        </w:tc>
      </w:tr>
      <w:tr w:rsidR="00362299" w:rsidTr="00851F19">
        <w:trPr>
          <w:trHeight w:val="5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Отделение социальной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(35 мест) (в том числе  сектор реабилитации инвалидов трудоспособного возраста (10 мест), сектор</w:t>
            </w:r>
            <w:r w:rsidR="00AD7A45">
              <w:t xml:space="preserve"> дневного пребывания (20 мест), «</w:t>
            </w:r>
            <w:r>
              <w:t>Университет третьего возраста»)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9.00-18.00 – понедельник</w:t>
            </w:r>
            <w:r>
              <w:br/>
              <w:t xml:space="preserve">9.00-17.00 – вторник среда, четверг, пятница 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перерыв на обед</w:t>
            </w:r>
          </w:p>
          <w:p w:rsidR="00362299" w:rsidRPr="0049126A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с 13.00-14.00</w:t>
            </w:r>
          </w:p>
        </w:tc>
      </w:tr>
      <w:tr w:rsidR="00362299" w:rsidTr="00851F19">
        <w:trPr>
          <w:trHeight w:val="5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t xml:space="preserve">Отделение «Специальный дом для одиноких престарелых»(76 квартир,100 </w:t>
            </w:r>
            <w:proofErr w:type="spellStart"/>
            <w:r>
              <w:t>койкомест</w:t>
            </w:r>
            <w:proofErr w:type="spellEnd"/>
            <w:r>
              <w:t xml:space="preserve">) (в том числе сектор сопровождаемого проживания граждан пожилого возраста и инвалидов (2 квартиры по 5 </w:t>
            </w:r>
            <w:proofErr w:type="spellStart"/>
            <w:r>
              <w:t>койкомест</w:t>
            </w:r>
            <w:proofErr w:type="spellEnd"/>
            <w:r>
              <w:t xml:space="preserve"> (10 </w:t>
            </w:r>
            <w:proofErr w:type="spellStart"/>
            <w:r>
              <w:t>койкомест</w:t>
            </w:r>
            <w:proofErr w:type="spellEnd"/>
            <w:r>
              <w:t>))</w:t>
            </w:r>
            <w:proofErr w:type="gram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Заведующий отделением,</w:t>
            </w:r>
            <w:r w:rsidR="00AD7A45">
              <w:t xml:space="preserve"> </w:t>
            </w:r>
            <w:r>
              <w:t xml:space="preserve">специалист по работе с семьей, ассистент по оказанию технической помощи 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 9.00-18.00 – понедельник</w:t>
            </w:r>
            <w:r>
              <w:br/>
              <w:t xml:space="preserve">9.00-17.00 – вторник среда, четверг, пятница 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перерыв на обед</w:t>
            </w:r>
          </w:p>
          <w:p w:rsidR="00362299" w:rsidRDefault="00362299" w:rsidP="00851F19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r>
              <w:t>с 13.00-14.00</w:t>
            </w:r>
            <w:r>
              <w:br/>
              <w:t>администраторы  по графику работы</w:t>
            </w:r>
          </w:p>
        </w:tc>
      </w:tr>
    </w:tbl>
    <w:p w:rsidR="00362299" w:rsidRPr="00155A38" w:rsidRDefault="00362299" w:rsidP="00362299">
      <w:pPr>
        <w:pStyle w:val="ConsPlusNormal"/>
        <w:tabs>
          <w:tab w:val="left" w:pos="709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62299" w:rsidRPr="00155A38" w:rsidRDefault="00362299" w:rsidP="00362299">
      <w:pPr>
        <w:pStyle w:val="ConsPlusNormal"/>
        <w:tabs>
          <w:tab w:val="left" w:pos="709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62299" w:rsidRPr="00155A38" w:rsidRDefault="00362299" w:rsidP="00362299">
      <w:pPr>
        <w:pStyle w:val="ConsPlusNormal"/>
        <w:tabs>
          <w:tab w:val="left" w:pos="709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62299" w:rsidRPr="00155A38" w:rsidRDefault="00362299" w:rsidP="00362299">
      <w:pPr>
        <w:pStyle w:val="ConsPlusNormal"/>
        <w:tabs>
          <w:tab w:val="left" w:pos="709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62299" w:rsidRPr="00155A38" w:rsidRDefault="00362299" w:rsidP="00362299">
      <w:pPr>
        <w:pStyle w:val="ConsPlusNormal"/>
        <w:tabs>
          <w:tab w:val="left" w:pos="709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55D4" w:rsidRDefault="006455D4" w:rsidP="00497AE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D7A45" w:rsidRDefault="00AD7A45" w:rsidP="00497AE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D7A45" w:rsidRDefault="00AD7A45" w:rsidP="00497AE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D7A45" w:rsidRDefault="00AD7A45" w:rsidP="00497AE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D7A45" w:rsidRDefault="00AD7A45" w:rsidP="00497AE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D7A45" w:rsidRDefault="00AD7A45" w:rsidP="00497AE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D7A45" w:rsidRDefault="00AD7A45" w:rsidP="00AD7A45">
      <w:pPr>
        <w:pStyle w:val="ConsPlusNormal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A45" w:rsidRDefault="00AD7A45" w:rsidP="00AD7A45">
      <w:pPr>
        <w:pStyle w:val="ConsPlusNormal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A45" w:rsidRDefault="00AD7A45" w:rsidP="00AD7A45">
      <w:pPr>
        <w:pStyle w:val="ConsPlusNormal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A45" w:rsidRDefault="00AD7A45" w:rsidP="00AD7A45">
      <w:pPr>
        <w:pStyle w:val="ConsPlusNormal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A45" w:rsidRDefault="00AD7A45" w:rsidP="00AD7A45">
      <w:pPr>
        <w:pStyle w:val="ConsPlusNormal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A45" w:rsidRDefault="00AD7A45" w:rsidP="00AD7A45">
      <w:pPr>
        <w:pStyle w:val="ConsPlusNormal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A45" w:rsidRDefault="00AD7A45" w:rsidP="00AD7A45">
      <w:pPr>
        <w:pStyle w:val="ConsPlusNormal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A45" w:rsidRPr="00181669" w:rsidRDefault="00AD7A45" w:rsidP="00DB40D6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37D1" w:rsidRPr="00181669">
        <w:rPr>
          <w:rFonts w:ascii="Times New Roman" w:hAnsi="Times New Roman" w:cs="Times New Roman"/>
          <w:sz w:val="24"/>
          <w:szCs w:val="24"/>
        </w:rPr>
        <w:t>3</w:t>
      </w:r>
      <w:r w:rsidRPr="00181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A45" w:rsidRPr="00181669" w:rsidRDefault="00AD7A45" w:rsidP="00AD7A45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t xml:space="preserve">        к Дополнительному соглашению №1</w:t>
      </w:r>
    </w:p>
    <w:p w:rsidR="00AD7A45" w:rsidRPr="00181669" w:rsidRDefault="00AD7A45" w:rsidP="00AD7A45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t xml:space="preserve">к Коллективному договору бюджетного учреждения Ханты - Мансийского  автономного округа - </w:t>
      </w:r>
      <w:proofErr w:type="spellStart"/>
      <w:r w:rsidRPr="0018166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816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1669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181669">
        <w:rPr>
          <w:rFonts w:ascii="Times New Roman" w:hAnsi="Times New Roman" w:cs="Times New Roman"/>
          <w:sz w:val="24"/>
          <w:szCs w:val="24"/>
        </w:rPr>
        <w:t xml:space="preserve"> комплексный центр  социального обслуживания населения»   на 2019 – 2022 годы</w:t>
      </w:r>
    </w:p>
    <w:p w:rsidR="009E7286" w:rsidRPr="00181669" w:rsidRDefault="009E7286" w:rsidP="009E728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86" w:rsidRPr="00181669" w:rsidRDefault="009E7286" w:rsidP="009E728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86" w:rsidRPr="00181669" w:rsidRDefault="009E7286" w:rsidP="009E728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86" w:rsidRPr="00181669" w:rsidRDefault="009E7286" w:rsidP="009E728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69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бюджетного учреждения Ханты – Мансийского автономного округа – </w:t>
      </w:r>
      <w:proofErr w:type="spellStart"/>
      <w:r w:rsidRPr="00181669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9E7286" w:rsidRPr="00181669" w:rsidRDefault="009E7286" w:rsidP="009E728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81669">
        <w:rPr>
          <w:rFonts w:ascii="Times New Roman" w:hAnsi="Times New Roman" w:cs="Times New Roman"/>
          <w:b/>
          <w:sz w:val="28"/>
          <w:szCs w:val="28"/>
        </w:rPr>
        <w:t>Нефтеюганский</w:t>
      </w:r>
      <w:proofErr w:type="spellEnd"/>
      <w:r w:rsidRPr="00181669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9E7286" w:rsidRPr="00181669" w:rsidRDefault="009E7286" w:rsidP="009E728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69">
        <w:rPr>
          <w:rFonts w:ascii="Times New Roman" w:hAnsi="Times New Roman" w:cs="Times New Roman"/>
          <w:b/>
          <w:sz w:val="28"/>
          <w:szCs w:val="28"/>
        </w:rPr>
        <w:t xml:space="preserve"> с ненормированным рабочим днём и продолжительностью ежегодного дополнительного оплачиваемого отпуска на 2019 -2022 годы</w:t>
      </w:r>
    </w:p>
    <w:p w:rsidR="009E7286" w:rsidRPr="00155A38" w:rsidRDefault="009E7286" w:rsidP="009E7286">
      <w:pPr>
        <w:pStyle w:val="2"/>
        <w:jc w:val="center"/>
        <w:rPr>
          <w:color w:val="000000"/>
          <w:spacing w:val="-2"/>
        </w:rPr>
      </w:pPr>
      <w:r w:rsidRPr="00155A38">
        <w:rPr>
          <w:color w:val="000000"/>
          <w:spacing w:val="-2"/>
        </w:rPr>
        <w:t xml:space="preserve">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09"/>
        <w:gridCol w:w="1991"/>
      </w:tblGrid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 xml:space="preserve">   №</w:t>
            </w:r>
          </w:p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55A3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5A3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55A3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9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Наименование должностей</w:t>
            </w:r>
          </w:p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Количество дней</w:t>
            </w:r>
          </w:p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 xml:space="preserve">дополнительного оплачиваемого </w:t>
            </w:r>
          </w:p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отпуска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55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55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55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155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5A38">
              <w:rPr>
                <w:color w:val="000000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55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 xml:space="preserve">Юрисконсульт  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55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55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09" w:type="dxa"/>
          </w:tcPr>
          <w:p w:rsidR="009E7286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Инженер по АСУ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 </w:t>
            </w:r>
            <w:r w:rsidRPr="00155A38">
              <w:rPr>
                <w:color w:val="000000"/>
                <w:sz w:val="24"/>
                <w:szCs w:val="24"/>
              </w:rPr>
              <w:t xml:space="preserve"> отделением</w:t>
            </w:r>
            <w:r>
              <w:rPr>
                <w:color w:val="000000"/>
                <w:sz w:val="24"/>
                <w:szCs w:val="24"/>
              </w:rPr>
              <w:t xml:space="preserve"> социального сопровождения граждан </w:t>
            </w:r>
            <w:r w:rsidRPr="00155A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09" w:type="dxa"/>
          </w:tcPr>
          <w:p w:rsidR="009E7286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</w:t>
            </w:r>
            <w:r w:rsidRPr="00155A38">
              <w:rPr>
                <w:color w:val="000000"/>
                <w:sz w:val="24"/>
                <w:szCs w:val="24"/>
              </w:rPr>
              <w:t xml:space="preserve"> отделением</w:t>
            </w:r>
            <w:r>
              <w:rPr>
                <w:color w:val="000000"/>
                <w:sz w:val="24"/>
                <w:szCs w:val="24"/>
              </w:rPr>
              <w:t xml:space="preserve"> социального сопровождения граждан </w:t>
            </w:r>
            <w:r w:rsidRPr="00155A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09" w:type="dxa"/>
          </w:tcPr>
          <w:p w:rsidR="009E7286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по работе с семьей отделения социального сопровождения граждан </w:t>
            </w:r>
            <w:r w:rsidRPr="00155A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109" w:type="dxa"/>
          </w:tcPr>
          <w:p w:rsidR="009E7286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 отделения социального сопровождения граждан</w:t>
            </w:r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109" w:type="dxa"/>
          </w:tcPr>
          <w:p w:rsidR="009E7286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 отделения социального сопровождения граждан</w:t>
            </w:r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Заведующий специализированным отделением социально-медицинского обслуживания на дому граждан пожилого возраста и инвалидов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color w:val="000000"/>
                <w:sz w:val="24"/>
                <w:szCs w:val="24"/>
              </w:rPr>
              <w:t xml:space="preserve">отделением социальной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 отделения социальной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contextualSpacing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Заведующий  отделением «Специальный дом для одиноких престарелых»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аведующий  отделением психологической </w:t>
            </w:r>
            <w:r w:rsidRPr="00155A38">
              <w:rPr>
                <w:color w:val="000000"/>
                <w:sz w:val="24"/>
                <w:szCs w:val="24"/>
              </w:rPr>
              <w:t xml:space="preserve"> помощи </w:t>
            </w:r>
            <w:r>
              <w:rPr>
                <w:color w:val="000000"/>
                <w:sz w:val="24"/>
                <w:szCs w:val="24"/>
              </w:rPr>
              <w:t xml:space="preserve">гражданам 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 отделения психологической </w:t>
            </w:r>
            <w:r w:rsidRPr="00155A38">
              <w:rPr>
                <w:color w:val="000000"/>
                <w:sz w:val="24"/>
                <w:szCs w:val="24"/>
              </w:rPr>
              <w:t xml:space="preserve"> помощи </w:t>
            </w:r>
            <w:r>
              <w:rPr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6109" w:type="dxa"/>
          </w:tcPr>
          <w:p w:rsidR="009E7286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 отделения психологической помощи гражданам</w:t>
            </w:r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6109" w:type="dxa"/>
          </w:tcPr>
          <w:p w:rsidR="009E7286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 отделения психологической помощи гражданам</w:t>
            </w:r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Заведующий  отделением экстренной психологической помощи (телефон доверия)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 отделения</w:t>
            </w:r>
            <w:r w:rsidRPr="00155A38">
              <w:rPr>
                <w:color w:val="000000"/>
                <w:sz w:val="24"/>
                <w:szCs w:val="24"/>
              </w:rPr>
              <w:t xml:space="preserve"> экстренной психологической помощи (телефон доверия)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 w:rsidRPr="00155A38">
              <w:rPr>
                <w:color w:val="000000"/>
                <w:sz w:val="24"/>
                <w:szCs w:val="24"/>
              </w:rPr>
              <w:t xml:space="preserve">Заведующий отделением </w:t>
            </w:r>
            <w:r>
              <w:rPr>
                <w:color w:val="000000"/>
                <w:sz w:val="24"/>
                <w:szCs w:val="24"/>
              </w:rPr>
              <w:t xml:space="preserve">для несовершеннолетних (в том числе </w:t>
            </w:r>
            <w:r w:rsidRPr="00155A38">
              <w:rPr>
                <w:color w:val="000000"/>
                <w:sz w:val="24"/>
                <w:szCs w:val="24"/>
              </w:rPr>
              <w:t>«Социальный приют для детей»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55A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9E7286" w:rsidRPr="00155A38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9E7286" w:rsidRPr="00155A38" w:rsidTr="009E7286">
        <w:tc>
          <w:tcPr>
            <w:tcW w:w="1188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6109" w:type="dxa"/>
          </w:tcPr>
          <w:p w:rsidR="009E7286" w:rsidRPr="00155A38" w:rsidRDefault="009E7286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 отделения для несовершеннолетних (в том числе </w:t>
            </w:r>
            <w:r w:rsidRPr="00155A38">
              <w:rPr>
                <w:color w:val="000000"/>
                <w:sz w:val="24"/>
                <w:szCs w:val="24"/>
              </w:rPr>
              <w:t>«Социальный приют для детей»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9E7286" w:rsidRDefault="009E7286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7607" w:rsidRPr="00155A38" w:rsidTr="009E7286">
        <w:tc>
          <w:tcPr>
            <w:tcW w:w="1188" w:type="dxa"/>
          </w:tcPr>
          <w:p w:rsidR="00907607" w:rsidRDefault="00907607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6109" w:type="dxa"/>
          </w:tcPr>
          <w:p w:rsidR="00907607" w:rsidRDefault="00907607" w:rsidP="009E7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по работе с семьей отделения для несовершеннолетних (в том числе </w:t>
            </w:r>
            <w:r w:rsidRPr="00155A38">
              <w:rPr>
                <w:color w:val="000000"/>
                <w:sz w:val="24"/>
                <w:szCs w:val="24"/>
              </w:rPr>
              <w:t>«Социальный приют для детей»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907607" w:rsidRDefault="00907607" w:rsidP="009E7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E7286" w:rsidRDefault="009E7286" w:rsidP="009E7286">
      <w:pPr>
        <w:shd w:val="clear" w:color="auto" w:fill="FFFFFF"/>
        <w:spacing w:before="302"/>
        <w:rPr>
          <w:spacing w:val="-5"/>
          <w:sz w:val="28"/>
          <w:szCs w:val="28"/>
        </w:rPr>
      </w:pPr>
      <w:r w:rsidRPr="0033411A">
        <w:rPr>
          <w:b/>
          <w:bCs/>
          <w:spacing w:val="-5"/>
          <w:sz w:val="28"/>
          <w:szCs w:val="28"/>
        </w:rPr>
        <w:t>Основание:</w:t>
      </w:r>
      <w:r w:rsidRPr="0033411A">
        <w:rPr>
          <w:spacing w:val="-5"/>
          <w:sz w:val="28"/>
          <w:szCs w:val="28"/>
        </w:rPr>
        <w:t xml:space="preserve"> статьи 101, 119 Трудово</w:t>
      </w:r>
      <w:r>
        <w:rPr>
          <w:spacing w:val="-5"/>
          <w:sz w:val="28"/>
          <w:szCs w:val="28"/>
        </w:rPr>
        <w:t>го кодекса Российской Федерации</w:t>
      </w:r>
    </w:p>
    <w:p w:rsidR="00AD7A45" w:rsidRPr="00155A38" w:rsidRDefault="00AD7A45" w:rsidP="00AD7A4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A45" w:rsidRPr="00155A38" w:rsidRDefault="00AD7A45" w:rsidP="00AD7A4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D1" w:rsidRDefault="005637D1" w:rsidP="00497AEE">
      <w:pPr>
        <w:tabs>
          <w:tab w:val="left" w:pos="709"/>
        </w:tabs>
        <w:ind w:firstLine="709"/>
        <w:jc w:val="both"/>
        <w:rPr>
          <w:bCs/>
          <w:sz w:val="28"/>
          <w:szCs w:val="28"/>
        </w:rPr>
        <w:sectPr w:rsidR="005637D1" w:rsidSect="0077783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701A" w:rsidRPr="00181669" w:rsidRDefault="0091701A" w:rsidP="0091701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91701A" w:rsidRPr="00181669" w:rsidRDefault="0091701A" w:rsidP="0091701A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t xml:space="preserve">        к Дополнительному соглашению №1</w:t>
      </w:r>
    </w:p>
    <w:p w:rsidR="0091701A" w:rsidRPr="00181669" w:rsidRDefault="0091701A" w:rsidP="0091701A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t xml:space="preserve">к Коллективному договору бюджетного учреждения </w:t>
      </w:r>
    </w:p>
    <w:p w:rsidR="0091701A" w:rsidRPr="00181669" w:rsidRDefault="0091701A" w:rsidP="0091701A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t xml:space="preserve">Ханты - Мансийского  автономного округа – </w:t>
      </w:r>
      <w:proofErr w:type="spellStart"/>
      <w:r w:rsidRPr="00181669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91701A" w:rsidRPr="00181669" w:rsidRDefault="0091701A" w:rsidP="0091701A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1669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181669">
        <w:rPr>
          <w:rFonts w:ascii="Times New Roman" w:hAnsi="Times New Roman" w:cs="Times New Roman"/>
          <w:sz w:val="24"/>
          <w:szCs w:val="24"/>
        </w:rPr>
        <w:t xml:space="preserve"> комплексный центр  </w:t>
      </w:r>
      <w:proofErr w:type="gramStart"/>
      <w:r w:rsidRPr="0018166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91701A" w:rsidRPr="00181669" w:rsidRDefault="0091701A" w:rsidP="0091701A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sz w:val="24"/>
          <w:szCs w:val="24"/>
        </w:rPr>
        <w:t xml:space="preserve"> обслуживания населения»   на 2019 – 2022 годы</w:t>
      </w:r>
    </w:p>
    <w:p w:rsidR="005637D1" w:rsidRDefault="005637D1" w:rsidP="005637D1">
      <w:pPr>
        <w:pStyle w:val="ConsPlusNormal"/>
        <w:tabs>
          <w:tab w:val="left" w:pos="709"/>
        </w:tabs>
        <w:ind w:left="8510"/>
        <w:rPr>
          <w:rFonts w:ascii="Times New Roman" w:hAnsi="Times New Roman" w:cs="Times New Roman"/>
          <w:sz w:val="28"/>
          <w:szCs w:val="28"/>
        </w:rPr>
      </w:pPr>
    </w:p>
    <w:p w:rsidR="005637D1" w:rsidRPr="00C67E36" w:rsidRDefault="005637D1" w:rsidP="005637D1">
      <w:pPr>
        <w:tabs>
          <w:tab w:val="left" w:pos="709"/>
          <w:tab w:val="left" w:pos="9198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7E36">
        <w:rPr>
          <w:rFonts w:eastAsia="Calibri"/>
          <w:sz w:val="28"/>
          <w:szCs w:val="28"/>
          <w:lang w:eastAsia="en-US"/>
        </w:rPr>
        <w:t>СОГЛАСОВАНО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УТВЕРЖДАЮ</w:t>
      </w:r>
    </w:p>
    <w:p w:rsidR="005637D1" w:rsidRPr="00B02A97" w:rsidRDefault="005637D1" w:rsidP="005637D1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Председатель </w:t>
      </w:r>
      <w:proofErr w:type="gramStart"/>
      <w:r w:rsidRPr="00B02A97">
        <w:rPr>
          <w:sz w:val="24"/>
          <w:szCs w:val="24"/>
        </w:rPr>
        <w:t>первичной</w:t>
      </w:r>
      <w:proofErr w:type="gramEnd"/>
      <w:r w:rsidRPr="00B02A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B02A97">
        <w:rPr>
          <w:sz w:val="24"/>
          <w:szCs w:val="24"/>
        </w:rPr>
        <w:t>Директор</w:t>
      </w:r>
    </w:p>
    <w:p w:rsidR="005637D1" w:rsidRPr="00B02A97" w:rsidRDefault="005637D1" w:rsidP="005637D1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Профсоюзной организации </w:t>
      </w:r>
      <w:r w:rsidRPr="00B02A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B02A97">
        <w:rPr>
          <w:sz w:val="24"/>
          <w:szCs w:val="24"/>
        </w:rPr>
        <w:t>бюджетного учреждения</w:t>
      </w:r>
    </w:p>
    <w:p w:rsidR="005637D1" w:rsidRPr="00B02A97" w:rsidRDefault="005637D1" w:rsidP="005637D1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>бюджетного учреждения</w:t>
      </w:r>
      <w:r w:rsidRPr="00B02A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B02A97">
        <w:rPr>
          <w:sz w:val="24"/>
          <w:szCs w:val="24"/>
        </w:rPr>
        <w:t>Ханты-Мансийского</w:t>
      </w:r>
    </w:p>
    <w:p w:rsidR="005637D1" w:rsidRPr="00B02A97" w:rsidRDefault="005637D1" w:rsidP="005637D1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>Ханты-Мансийского автономного</w:t>
      </w:r>
      <w:r w:rsidRPr="00B02A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proofErr w:type="gramStart"/>
      <w:r w:rsidRPr="00B02A97">
        <w:rPr>
          <w:sz w:val="24"/>
          <w:szCs w:val="24"/>
        </w:rPr>
        <w:t>автономного</w:t>
      </w:r>
      <w:proofErr w:type="gramEnd"/>
      <w:r w:rsidRPr="00B02A97">
        <w:rPr>
          <w:sz w:val="24"/>
          <w:szCs w:val="24"/>
        </w:rPr>
        <w:t xml:space="preserve"> округа - </w:t>
      </w:r>
      <w:proofErr w:type="spellStart"/>
      <w:r w:rsidRPr="00B02A97">
        <w:rPr>
          <w:sz w:val="24"/>
          <w:szCs w:val="24"/>
        </w:rPr>
        <w:t>Югры</w:t>
      </w:r>
      <w:proofErr w:type="spellEnd"/>
    </w:p>
    <w:p w:rsidR="005637D1" w:rsidRPr="00B02A97" w:rsidRDefault="005637D1" w:rsidP="005637D1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округа – </w:t>
      </w:r>
      <w:proofErr w:type="spellStart"/>
      <w:r w:rsidRPr="00B02A97">
        <w:rPr>
          <w:sz w:val="24"/>
          <w:szCs w:val="24"/>
        </w:rPr>
        <w:t>Югры</w:t>
      </w:r>
      <w:proofErr w:type="spellEnd"/>
      <w:r w:rsidRPr="00B02A97">
        <w:rPr>
          <w:sz w:val="24"/>
          <w:szCs w:val="24"/>
        </w:rPr>
        <w:t xml:space="preserve">  «</w:t>
      </w:r>
      <w:proofErr w:type="spellStart"/>
      <w:r w:rsidRPr="00B02A97">
        <w:rPr>
          <w:sz w:val="24"/>
          <w:szCs w:val="24"/>
        </w:rPr>
        <w:t>Нефтеюганский</w:t>
      </w:r>
      <w:proofErr w:type="spellEnd"/>
      <w:r w:rsidRPr="00B02A9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B02A97">
        <w:rPr>
          <w:sz w:val="24"/>
          <w:szCs w:val="24"/>
        </w:rPr>
        <w:t>«</w:t>
      </w:r>
      <w:proofErr w:type="spellStart"/>
      <w:r w:rsidRPr="00B02A97">
        <w:rPr>
          <w:sz w:val="24"/>
          <w:szCs w:val="24"/>
        </w:rPr>
        <w:t>Нефтеюганский</w:t>
      </w:r>
      <w:proofErr w:type="spellEnd"/>
      <w:r w:rsidRPr="00B02A97">
        <w:rPr>
          <w:sz w:val="24"/>
          <w:szCs w:val="24"/>
        </w:rPr>
        <w:t xml:space="preserve"> </w:t>
      </w:r>
    </w:p>
    <w:p w:rsidR="005637D1" w:rsidRPr="00B02A97" w:rsidRDefault="005637D1" w:rsidP="005637D1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комплексный центр </w:t>
      </w:r>
      <w:proofErr w:type="gramStart"/>
      <w:r w:rsidRPr="00B02A97">
        <w:rPr>
          <w:sz w:val="24"/>
          <w:szCs w:val="24"/>
        </w:rPr>
        <w:t>социального</w:t>
      </w:r>
      <w:proofErr w:type="gramEnd"/>
      <w:r w:rsidRPr="00B02A9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</w:t>
      </w:r>
      <w:r w:rsidRPr="00B0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 w:rsidRPr="00B02A97">
        <w:rPr>
          <w:sz w:val="24"/>
          <w:szCs w:val="24"/>
        </w:rPr>
        <w:t xml:space="preserve">комплексный центр </w:t>
      </w:r>
      <w:r>
        <w:rPr>
          <w:sz w:val="24"/>
          <w:szCs w:val="24"/>
        </w:rPr>
        <w:t>социального</w:t>
      </w:r>
    </w:p>
    <w:p w:rsidR="005637D1" w:rsidRDefault="005637D1" w:rsidP="005637D1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населения</w:t>
      </w:r>
      <w:r w:rsidRPr="00B02A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02A97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населения</w:t>
      </w:r>
      <w:r w:rsidRPr="00B02A97">
        <w:rPr>
          <w:sz w:val="24"/>
          <w:szCs w:val="24"/>
        </w:rPr>
        <w:t>»</w:t>
      </w:r>
    </w:p>
    <w:p w:rsidR="005637D1" w:rsidRDefault="005637D1" w:rsidP="005637D1">
      <w:pPr>
        <w:jc w:val="both"/>
        <w:rPr>
          <w:sz w:val="24"/>
          <w:szCs w:val="24"/>
        </w:rPr>
      </w:pPr>
    </w:p>
    <w:p w:rsidR="005637D1" w:rsidRDefault="005637D1" w:rsidP="005637D1">
      <w:pPr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  _______________ И.М.Кулакова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B02A97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B02A97">
        <w:rPr>
          <w:sz w:val="24"/>
          <w:szCs w:val="24"/>
        </w:rPr>
        <w:t xml:space="preserve"> В.Н.Олекс</w:t>
      </w:r>
      <w:r>
        <w:rPr>
          <w:sz w:val="24"/>
          <w:szCs w:val="24"/>
        </w:rPr>
        <w:t>ин</w:t>
      </w:r>
    </w:p>
    <w:p w:rsidR="005637D1" w:rsidRPr="00BA1A7E" w:rsidRDefault="005637D1" w:rsidP="005637D1">
      <w:pPr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«___»__________2019 г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02A97">
        <w:rPr>
          <w:sz w:val="24"/>
          <w:szCs w:val="24"/>
        </w:rPr>
        <w:t xml:space="preserve"> «___»__________2019 г.                                             </w:t>
      </w:r>
      <w:r>
        <w:rPr>
          <w:sz w:val="24"/>
          <w:szCs w:val="24"/>
        </w:rPr>
        <w:t xml:space="preserve">            </w:t>
      </w:r>
    </w:p>
    <w:p w:rsidR="005637D1" w:rsidRDefault="005637D1" w:rsidP="005637D1">
      <w:pPr>
        <w:jc w:val="center"/>
        <w:rPr>
          <w:b/>
          <w:sz w:val="28"/>
          <w:szCs w:val="28"/>
        </w:rPr>
      </w:pPr>
    </w:p>
    <w:p w:rsidR="005637D1" w:rsidRDefault="005637D1" w:rsidP="005637D1">
      <w:pPr>
        <w:jc w:val="center"/>
        <w:rPr>
          <w:b/>
          <w:sz w:val="28"/>
          <w:szCs w:val="28"/>
        </w:rPr>
      </w:pPr>
    </w:p>
    <w:p w:rsidR="005637D1" w:rsidRPr="00851F19" w:rsidRDefault="005637D1" w:rsidP="005637D1">
      <w:pPr>
        <w:jc w:val="center"/>
        <w:rPr>
          <w:b/>
          <w:color w:val="FF0000"/>
          <w:sz w:val="28"/>
          <w:szCs w:val="28"/>
        </w:rPr>
      </w:pPr>
    </w:p>
    <w:p w:rsidR="005637D1" w:rsidRPr="00181669" w:rsidRDefault="005637D1" w:rsidP="005637D1">
      <w:pPr>
        <w:jc w:val="center"/>
        <w:rPr>
          <w:b/>
          <w:sz w:val="28"/>
          <w:szCs w:val="28"/>
        </w:rPr>
      </w:pPr>
      <w:r w:rsidRPr="00181669">
        <w:rPr>
          <w:b/>
          <w:sz w:val="28"/>
          <w:szCs w:val="28"/>
        </w:rPr>
        <w:t xml:space="preserve">Нормы                                                                                                                                                                                            бесплатной выдачи специальной одежды, специальной обуви                                                                                                                                  и других средств индивидуальной защиты (СИЗ)                                                                                                                  работникам бюджетного учреждения Ханты-Мансийского автономного округа – </w:t>
      </w:r>
      <w:proofErr w:type="spellStart"/>
      <w:r w:rsidRPr="00181669">
        <w:rPr>
          <w:b/>
          <w:sz w:val="28"/>
          <w:szCs w:val="28"/>
        </w:rPr>
        <w:t>Югры</w:t>
      </w:r>
      <w:proofErr w:type="spellEnd"/>
      <w:r w:rsidRPr="00181669">
        <w:rPr>
          <w:b/>
          <w:sz w:val="28"/>
          <w:szCs w:val="28"/>
        </w:rPr>
        <w:t xml:space="preserve">                                                          «</w:t>
      </w:r>
      <w:proofErr w:type="spellStart"/>
      <w:r w:rsidRPr="00181669">
        <w:rPr>
          <w:b/>
          <w:sz w:val="28"/>
          <w:szCs w:val="28"/>
        </w:rPr>
        <w:t>Нефтеюганский</w:t>
      </w:r>
      <w:proofErr w:type="spellEnd"/>
      <w:r w:rsidRPr="00181669">
        <w:rPr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5637D1" w:rsidRDefault="005637D1" w:rsidP="005637D1">
      <w:pPr>
        <w:jc w:val="center"/>
        <w:rPr>
          <w:sz w:val="28"/>
          <w:szCs w:val="28"/>
        </w:rPr>
      </w:pPr>
    </w:p>
    <w:p w:rsidR="005637D1" w:rsidRDefault="005637D1" w:rsidP="005637D1">
      <w:pPr>
        <w:jc w:val="center"/>
        <w:rPr>
          <w:sz w:val="28"/>
          <w:szCs w:val="28"/>
        </w:rPr>
      </w:pPr>
    </w:p>
    <w:p w:rsidR="005637D1" w:rsidRDefault="005637D1" w:rsidP="005637D1">
      <w:pPr>
        <w:jc w:val="center"/>
        <w:rPr>
          <w:sz w:val="28"/>
          <w:szCs w:val="28"/>
        </w:rPr>
      </w:pPr>
    </w:p>
    <w:p w:rsidR="005637D1" w:rsidRDefault="005637D1" w:rsidP="005637D1">
      <w:pPr>
        <w:jc w:val="center"/>
        <w:rPr>
          <w:sz w:val="28"/>
          <w:szCs w:val="28"/>
        </w:rPr>
      </w:pPr>
    </w:p>
    <w:p w:rsidR="005637D1" w:rsidRDefault="005637D1" w:rsidP="005637D1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918"/>
        <w:gridCol w:w="2309"/>
        <w:gridCol w:w="4174"/>
        <w:gridCol w:w="4047"/>
        <w:gridCol w:w="1985"/>
        <w:gridCol w:w="1353"/>
      </w:tblGrid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№</w:t>
            </w:r>
          </w:p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16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1669">
              <w:rPr>
                <w:sz w:val="24"/>
                <w:szCs w:val="24"/>
              </w:rPr>
              <w:t>/</w:t>
            </w:r>
            <w:proofErr w:type="spellStart"/>
            <w:r w:rsidRPr="001816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9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Профессия, должность</w:t>
            </w:r>
          </w:p>
        </w:tc>
        <w:tc>
          <w:tcPr>
            <w:tcW w:w="4174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4047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Наименование специальной одежды, специальной обуви и других </w:t>
            </w:r>
            <w:proofErr w:type="gramStart"/>
            <w:r w:rsidRPr="00181669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985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Норма выдачи на год (единица, комплект)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Примечание</w:t>
            </w: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6</w:t>
            </w:r>
          </w:p>
        </w:tc>
      </w:tr>
      <w:tr w:rsidR="00181669" w:rsidRPr="00181669" w:rsidTr="00135EBF">
        <w:trPr>
          <w:trHeight w:val="2261"/>
        </w:trPr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Шеф- повар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п.122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Костюм дл</w:t>
            </w:r>
            <w:r w:rsidR="00777839">
              <w:rPr>
                <w:sz w:val="24"/>
                <w:szCs w:val="24"/>
              </w:rPr>
              <w:t>я защиты от общих производствен</w:t>
            </w:r>
            <w:r w:rsidRPr="00181669">
              <w:rPr>
                <w:sz w:val="24"/>
                <w:szCs w:val="24"/>
              </w:rPr>
              <w:t xml:space="preserve">ных загрязнений или механических воздействий 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Фартук из полимерных материалов с нагрудником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шт.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Повар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п.122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Костюм дл</w:t>
            </w:r>
            <w:r w:rsidR="00777839">
              <w:rPr>
                <w:sz w:val="24"/>
                <w:szCs w:val="24"/>
              </w:rPr>
              <w:t>я защиты от общих производствен</w:t>
            </w:r>
            <w:r w:rsidRPr="00181669">
              <w:rPr>
                <w:sz w:val="24"/>
                <w:szCs w:val="24"/>
              </w:rPr>
              <w:t xml:space="preserve">ных загрязнений или халат механических воздействий 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Фартук из полимерных материалов с нагрудником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шт.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п.60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Костюм дл</w:t>
            </w:r>
            <w:r w:rsidR="00777839">
              <w:rPr>
                <w:sz w:val="24"/>
                <w:szCs w:val="24"/>
              </w:rPr>
              <w:t>я защиты от общих производствен</w:t>
            </w:r>
            <w:r w:rsidRPr="00181669">
              <w:rPr>
                <w:sz w:val="24"/>
                <w:szCs w:val="24"/>
              </w:rPr>
              <w:t>ных загрязнений или механических воздействий или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Нарукавники из полимерных материалов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резиновые или из полимерных материалов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Фартук из полимерных материалов с нагрудником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 работе в овощехранилище дополнительно: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Жилет утепленный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Валенки с резиновым низом  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 xml:space="preserve"> 1 шт.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комплект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6 пар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шт.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шт.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2 года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Кладовщик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п.31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Костюм для защиты от общих производственных загрязнений или механических воздействий или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6 пар на 1 год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Ассистент по оказанию технической помощи (при уборке служебных помещений</w:t>
            </w:r>
            <w:r w:rsidR="00A845E0">
              <w:rPr>
                <w:sz w:val="24"/>
                <w:szCs w:val="24"/>
              </w:rPr>
              <w:t>) отделение для несовершеннолет</w:t>
            </w:r>
            <w:r w:rsidRPr="00181669">
              <w:rPr>
                <w:sz w:val="24"/>
                <w:szCs w:val="24"/>
              </w:rPr>
              <w:t>ни</w:t>
            </w:r>
            <w:proofErr w:type="gramStart"/>
            <w:r w:rsidRPr="00181669">
              <w:rPr>
                <w:sz w:val="24"/>
                <w:szCs w:val="24"/>
              </w:rPr>
              <w:t>х(</w:t>
            </w:r>
            <w:proofErr w:type="gramEnd"/>
            <w:r w:rsidRPr="00181669">
              <w:rPr>
                <w:sz w:val="24"/>
                <w:szCs w:val="24"/>
              </w:rPr>
              <w:t>в т.ч. «Социальный приют», отделение «Специа</w:t>
            </w:r>
            <w:r w:rsidR="00A845E0">
              <w:rPr>
                <w:sz w:val="24"/>
                <w:szCs w:val="24"/>
              </w:rPr>
              <w:t>льный дом для одиноких престаре</w:t>
            </w:r>
            <w:r w:rsidRPr="00181669">
              <w:rPr>
                <w:sz w:val="24"/>
                <w:szCs w:val="24"/>
              </w:rPr>
              <w:t>лых»,</w:t>
            </w:r>
            <w:r w:rsidR="00A845E0">
              <w:rPr>
                <w:sz w:val="24"/>
                <w:szCs w:val="24"/>
              </w:rPr>
              <w:t xml:space="preserve"> отделение социальной реабилита</w:t>
            </w:r>
            <w:r w:rsidRPr="00181669">
              <w:rPr>
                <w:sz w:val="24"/>
                <w:szCs w:val="24"/>
              </w:rPr>
              <w:t xml:space="preserve">ции и </w:t>
            </w:r>
            <w:proofErr w:type="spellStart"/>
            <w:r w:rsidRPr="00181669">
              <w:rPr>
                <w:sz w:val="24"/>
                <w:szCs w:val="24"/>
              </w:rPr>
              <w:t>абилитации</w:t>
            </w:r>
            <w:proofErr w:type="spellEnd"/>
            <w:r w:rsidRPr="00181669">
              <w:rPr>
                <w:sz w:val="24"/>
                <w:szCs w:val="24"/>
              </w:rPr>
              <w:t xml:space="preserve">, отделение социального сопровождения граждан. 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п.171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Костюм для защиты от общих производственных загрязнений или механических воздействий или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с полимерным покрытием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6 пар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12 пар на 1 год      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Приказ Министерства труда и социальной защиты РФ от 09.12.2014 </w:t>
            </w:r>
            <w:r w:rsidRPr="00181669">
              <w:rPr>
                <w:sz w:val="24"/>
                <w:szCs w:val="24"/>
              </w:rPr>
              <w:lastRenderedPageBreak/>
              <w:t>г. №997н,  п.115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Костюм дл</w:t>
            </w:r>
            <w:r w:rsidR="00A845E0">
              <w:rPr>
                <w:sz w:val="24"/>
                <w:szCs w:val="24"/>
              </w:rPr>
              <w:t>я защиты от общих производствен</w:t>
            </w:r>
            <w:r w:rsidRPr="00181669">
              <w:rPr>
                <w:sz w:val="24"/>
                <w:szCs w:val="24"/>
              </w:rPr>
              <w:t xml:space="preserve">ных загрязнений и </w:t>
            </w:r>
            <w:r w:rsidRPr="00181669">
              <w:rPr>
                <w:sz w:val="24"/>
                <w:szCs w:val="24"/>
              </w:rPr>
              <w:lastRenderedPageBreak/>
              <w:t>механических воздействий или</w:t>
            </w:r>
          </w:p>
          <w:p w:rsidR="00A845E0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Халат и брюки для защиты от </w:t>
            </w:r>
            <w:proofErr w:type="gramStart"/>
            <w:r w:rsidRPr="00181669">
              <w:rPr>
                <w:sz w:val="24"/>
                <w:szCs w:val="24"/>
              </w:rPr>
              <w:t>общих</w:t>
            </w:r>
            <w:proofErr w:type="gramEnd"/>
            <w:r w:rsidRPr="00181669">
              <w:rPr>
                <w:sz w:val="24"/>
                <w:szCs w:val="24"/>
              </w:rPr>
              <w:t xml:space="preserve"> производственных</w:t>
            </w:r>
          </w:p>
          <w:p w:rsidR="00181669" w:rsidRPr="00181669" w:rsidRDefault="00A845E0" w:rsidP="00A8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заг</w:t>
            </w:r>
            <w:r w:rsidR="00181669" w:rsidRPr="00181669">
              <w:rPr>
                <w:sz w:val="24"/>
                <w:szCs w:val="24"/>
              </w:rPr>
              <w:t>рязнений и механических воздействий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Фартук из полимерных материалов с нагрудником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с полимерным покрытием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комплект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E5723F" w:rsidP="00A8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81669" w:rsidRPr="00181669">
              <w:rPr>
                <w:sz w:val="24"/>
                <w:szCs w:val="24"/>
              </w:rPr>
              <w:t>ежурный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6 пар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дежурные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п.135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Костюм дл</w:t>
            </w:r>
            <w:r w:rsidR="00A845E0">
              <w:rPr>
                <w:sz w:val="24"/>
                <w:szCs w:val="24"/>
              </w:rPr>
              <w:t>я защиты от общих производствен</w:t>
            </w:r>
            <w:r w:rsidRPr="00181669">
              <w:rPr>
                <w:sz w:val="24"/>
                <w:szCs w:val="24"/>
              </w:rPr>
              <w:t xml:space="preserve">ных загрязнений или механических воздействий 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Сапоги резиновые с </w:t>
            </w:r>
            <w:proofErr w:type="gramStart"/>
            <w:r w:rsidRPr="00181669">
              <w:rPr>
                <w:sz w:val="24"/>
                <w:szCs w:val="24"/>
              </w:rPr>
              <w:t>защитным</w:t>
            </w:r>
            <w:proofErr w:type="gramEnd"/>
            <w:r w:rsidRPr="00181669">
              <w:rPr>
                <w:sz w:val="24"/>
                <w:szCs w:val="24"/>
              </w:rPr>
              <w:t xml:space="preserve"> </w:t>
            </w:r>
            <w:proofErr w:type="spellStart"/>
            <w:r w:rsidRPr="00181669">
              <w:rPr>
                <w:sz w:val="24"/>
                <w:szCs w:val="24"/>
              </w:rPr>
              <w:t>подноском</w:t>
            </w:r>
            <w:proofErr w:type="spellEnd"/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с полимерным покрытием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резиновые или из полимерных материалов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Щиток защитный лицевой или очки защитные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6 пар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12 пар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Статья 221 Трудового кодекса РФ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 выездах в очаги инфекционных заболеваний: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резиновые</w:t>
            </w:r>
          </w:p>
          <w:p w:rsidR="00135EBF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Респиратор марлевый </w:t>
            </w:r>
          </w:p>
          <w:p w:rsid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Очки защитные</w:t>
            </w:r>
          </w:p>
          <w:p w:rsidR="00135EBF" w:rsidRPr="00181669" w:rsidRDefault="00135EBF" w:rsidP="00A8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До износа 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  <w:proofErr w:type="gramStart"/>
            <w:r w:rsidRPr="00181669">
              <w:rPr>
                <w:sz w:val="24"/>
                <w:szCs w:val="24"/>
              </w:rPr>
              <w:t xml:space="preserve">             Д</w:t>
            </w:r>
            <w:proofErr w:type="gramEnd"/>
            <w:r w:rsidRPr="00181669">
              <w:rPr>
                <w:sz w:val="24"/>
                <w:szCs w:val="24"/>
              </w:rPr>
              <w:t>о износа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9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Социальный работник специализированного отделен</w:t>
            </w:r>
            <w:r w:rsidR="00A845E0">
              <w:rPr>
                <w:sz w:val="24"/>
                <w:szCs w:val="24"/>
              </w:rPr>
              <w:t>ия социально-</w:t>
            </w:r>
            <w:r w:rsidR="00A845E0">
              <w:rPr>
                <w:sz w:val="24"/>
                <w:szCs w:val="24"/>
              </w:rPr>
              <w:lastRenderedPageBreak/>
              <w:t>медицинского обслу</w:t>
            </w:r>
            <w:r w:rsidRPr="00181669">
              <w:rPr>
                <w:sz w:val="24"/>
                <w:szCs w:val="24"/>
              </w:rPr>
              <w:t>живания на дому граждан пожилого возраста и инвалидов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proofErr w:type="spellStart"/>
            <w:r w:rsidRPr="00181669">
              <w:rPr>
                <w:sz w:val="24"/>
                <w:szCs w:val="24"/>
              </w:rPr>
              <w:t>ХМАО-Югры</w:t>
            </w:r>
            <w:proofErr w:type="spellEnd"/>
            <w:r w:rsidRPr="00181669">
              <w:rPr>
                <w:sz w:val="24"/>
                <w:szCs w:val="24"/>
              </w:rPr>
              <w:t xml:space="preserve"> от 26.09.2014 №356-п, приложение 3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Приложение 3;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proofErr w:type="gramStart"/>
            <w:r w:rsidRPr="00181669">
              <w:rPr>
                <w:sz w:val="24"/>
                <w:szCs w:val="24"/>
              </w:rPr>
              <w:t xml:space="preserve">Постановление Минтруда РФ от </w:t>
            </w:r>
            <w:r w:rsidRPr="00181669">
              <w:rPr>
                <w:sz w:val="24"/>
                <w:szCs w:val="24"/>
              </w:rPr>
              <w:lastRenderedPageBreak/>
              <w:t>31.12.1997 N 70 (ред. от 17.12.2001) «Об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</w:t>
            </w:r>
            <w:proofErr w:type="gramEnd"/>
            <w:r w:rsidRPr="00181669">
              <w:rPr>
                <w:sz w:val="24"/>
                <w:szCs w:val="24"/>
              </w:rPr>
              <w:t xml:space="preserve">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(РОСТО)»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181669" w:rsidRPr="00181669" w:rsidRDefault="00135EBF" w:rsidP="00A8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Плащ или куртка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хлопчатобумажный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Брюки утепленные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Обувь зимняя утепленная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Обувь кожаная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Обувь резиновая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Обувь комнатная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(варежки)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Сумка-коляска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Сумка хозяйственная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Полотенце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Мобильный телефон с корпоративной </w:t>
            </w:r>
            <w:r w:rsidRPr="00181669">
              <w:rPr>
                <w:sz w:val="24"/>
                <w:szCs w:val="24"/>
                <w:lang w:val="en-US"/>
              </w:rPr>
              <w:t>SIM</w:t>
            </w:r>
            <w:r w:rsidRPr="00181669">
              <w:rPr>
                <w:sz w:val="24"/>
                <w:szCs w:val="24"/>
              </w:rPr>
              <w:t>-картой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резиновые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Респиратор марлевый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Куртка на утепляющей прокладке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69" w:rsidRPr="00181669" w:rsidRDefault="00E5723F" w:rsidP="00A8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="00181669" w:rsidRPr="00181669">
              <w:rPr>
                <w:sz w:val="24"/>
                <w:szCs w:val="24"/>
              </w:rPr>
              <w:t xml:space="preserve"> на 3 года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0,5 года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2 года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2 года</w:t>
            </w:r>
          </w:p>
          <w:p w:rsidR="00A845E0" w:rsidRDefault="00A845E0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1 пара на 2 года</w:t>
            </w:r>
          </w:p>
          <w:p w:rsidR="00A845E0" w:rsidRDefault="00A845E0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2 года</w:t>
            </w:r>
          </w:p>
          <w:p w:rsidR="00A845E0" w:rsidRDefault="00A845E0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0,5 года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3 года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40 пар на 1 месяц</w:t>
            </w:r>
          </w:p>
          <w:p w:rsidR="00E5723F" w:rsidRDefault="00E5723F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500 штук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шт. на 1,5 года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Медицинская сестра специализированного отделен</w:t>
            </w:r>
            <w:r w:rsidR="00A845E0">
              <w:rPr>
                <w:sz w:val="24"/>
                <w:szCs w:val="24"/>
              </w:rPr>
              <w:t>ия социально-медицинского обслу</w:t>
            </w:r>
            <w:r w:rsidRPr="00181669">
              <w:rPr>
                <w:sz w:val="24"/>
                <w:szCs w:val="24"/>
              </w:rPr>
              <w:t>живания на дому граждан пожилого возраста и инвалидов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181669">
              <w:rPr>
                <w:sz w:val="24"/>
                <w:szCs w:val="24"/>
              </w:rPr>
              <w:t>ХМАО-Югры</w:t>
            </w:r>
            <w:proofErr w:type="spellEnd"/>
            <w:r w:rsidRPr="00181669">
              <w:rPr>
                <w:sz w:val="24"/>
                <w:szCs w:val="24"/>
              </w:rPr>
              <w:t xml:space="preserve"> от 26.09.2014 №356-п, приложение 3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Плащ и куртка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медицинский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Шапочка медицинская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Брюки утепленные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Обувь зимняя утепленная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Обувь кожаная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Обувь резиновая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Обувь комнатная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(варежки)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Сумка медицинская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Полотенце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Мобильный телефон с корпоративной </w:t>
            </w:r>
            <w:r w:rsidRPr="00181669">
              <w:rPr>
                <w:sz w:val="24"/>
                <w:szCs w:val="24"/>
                <w:lang w:val="en-US"/>
              </w:rPr>
              <w:t>SIM</w:t>
            </w:r>
            <w:r w:rsidRPr="00181669">
              <w:rPr>
                <w:sz w:val="24"/>
                <w:szCs w:val="24"/>
              </w:rPr>
              <w:t>-картой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1 штука на 3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0,5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0,5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2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2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2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2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1 год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1 год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1 на 2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0,5 года</w:t>
            </w:r>
          </w:p>
          <w:p w:rsidR="00181669" w:rsidRPr="00181669" w:rsidRDefault="00181669" w:rsidP="00A845E0">
            <w:pPr>
              <w:contextualSpacing/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3 года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Постановление Министерства труда и социального развития РФ от 29.12.1997 №68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медицинский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Шапочка медицинская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12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Постановление Министерства труда и социального развития РФ от 29.12.1997 №68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медицинский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Шапочка медицинская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13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Медицинская сестра социально-медицинского отделения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Постановление Министерства труда и социального развития РФ от 29.12.1997 №68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медицинский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Шапочка медицинская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резиновые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Тапочки кожаные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До износа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пара на 1 год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14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Кастелянша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п.48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15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п.32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с полимерным покрытием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A845E0" w:rsidP="00A8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1669" w:rsidRPr="00181669">
              <w:rPr>
                <w:sz w:val="24"/>
                <w:szCs w:val="24"/>
              </w:rPr>
              <w:t>6 пар на 1 год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  <w:tr w:rsidR="00181669" w:rsidRPr="00181669" w:rsidTr="00135EBF">
        <w:tc>
          <w:tcPr>
            <w:tcW w:w="918" w:type="dxa"/>
          </w:tcPr>
          <w:p w:rsidR="00181669" w:rsidRPr="00181669" w:rsidRDefault="00181669" w:rsidP="003B679B">
            <w:pPr>
              <w:jc w:val="center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21</w:t>
            </w:r>
          </w:p>
        </w:tc>
        <w:tc>
          <w:tcPr>
            <w:tcW w:w="2309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174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Приказ Министерства труда и социальной защиты РФ от 09.12.2014 г. №997н,  п.36</w:t>
            </w:r>
          </w:p>
        </w:tc>
        <w:tc>
          <w:tcPr>
            <w:tcW w:w="4047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 xml:space="preserve">Костюм или халат для защиты от общих производственных загрязнений и механических воздействий 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985" w:type="dxa"/>
          </w:tcPr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1 на 1 год</w:t>
            </w: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</w:p>
          <w:p w:rsidR="00181669" w:rsidRPr="00181669" w:rsidRDefault="00181669" w:rsidP="00A845E0">
            <w:pPr>
              <w:jc w:val="both"/>
              <w:rPr>
                <w:sz w:val="24"/>
                <w:szCs w:val="24"/>
              </w:rPr>
            </w:pPr>
            <w:r w:rsidRPr="00181669">
              <w:rPr>
                <w:sz w:val="24"/>
                <w:szCs w:val="24"/>
              </w:rPr>
              <w:t>6 пар</w:t>
            </w:r>
          </w:p>
        </w:tc>
        <w:tc>
          <w:tcPr>
            <w:tcW w:w="1353" w:type="dxa"/>
          </w:tcPr>
          <w:p w:rsidR="00181669" w:rsidRPr="00181669" w:rsidRDefault="00181669" w:rsidP="003B679B">
            <w:pPr>
              <w:rPr>
                <w:sz w:val="24"/>
                <w:szCs w:val="24"/>
              </w:rPr>
            </w:pPr>
          </w:p>
        </w:tc>
      </w:tr>
    </w:tbl>
    <w:p w:rsidR="00181669" w:rsidRPr="00181669" w:rsidRDefault="00181669" w:rsidP="00181669">
      <w:pPr>
        <w:rPr>
          <w:b/>
          <w:sz w:val="24"/>
          <w:szCs w:val="24"/>
        </w:rPr>
      </w:pPr>
    </w:p>
    <w:p w:rsidR="00E5723F" w:rsidRDefault="00E5723F" w:rsidP="00181669">
      <w:pPr>
        <w:rPr>
          <w:b/>
          <w:sz w:val="24"/>
          <w:szCs w:val="24"/>
        </w:rPr>
      </w:pPr>
    </w:p>
    <w:p w:rsidR="00181669" w:rsidRPr="00181669" w:rsidRDefault="00181669" w:rsidP="00181669">
      <w:pPr>
        <w:rPr>
          <w:b/>
          <w:sz w:val="24"/>
          <w:szCs w:val="24"/>
        </w:rPr>
      </w:pPr>
      <w:r w:rsidRPr="00181669">
        <w:rPr>
          <w:b/>
          <w:sz w:val="24"/>
          <w:szCs w:val="24"/>
        </w:rPr>
        <w:lastRenderedPageBreak/>
        <w:t>Основание:</w:t>
      </w:r>
    </w:p>
    <w:p w:rsidR="00181669" w:rsidRPr="00181669" w:rsidRDefault="00181669" w:rsidP="00181669">
      <w:pPr>
        <w:pStyle w:val="af6"/>
        <w:numPr>
          <w:ilvl w:val="0"/>
          <w:numId w:val="2"/>
        </w:numPr>
        <w:spacing w:after="200" w:line="276" w:lineRule="auto"/>
        <w:ind w:left="0" w:firstLine="0"/>
        <w:contextualSpacing/>
      </w:pPr>
      <w:proofErr w:type="gramStart"/>
      <w:r w:rsidRPr="00181669">
        <w:t>Приказ Министерства здравоохранения и социальной защиты от 9 декабря 2014 года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  <w:proofErr w:type="gramEnd"/>
    </w:p>
    <w:p w:rsidR="00181669" w:rsidRPr="00181669" w:rsidRDefault="00181669" w:rsidP="00181669">
      <w:pPr>
        <w:pStyle w:val="af6"/>
        <w:numPr>
          <w:ilvl w:val="0"/>
          <w:numId w:val="2"/>
        </w:numPr>
        <w:spacing w:after="200" w:line="276" w:lineRule="auto"/>
        <w:ind w:left="0" w:firstLine="567"/>
        <w:contextualSpacing/>
        <w:jc w:val="both"/>
      </w:pPr>
      <w:r w:rsidRPr="00181669">
        <w:t>Постановление Министерства труда и социального развития Российской Федерации от 29 декабря 1997 года №68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</w:p>
    <w:p w:rsidR="00181669" w:rsidRPr="00181669" w:rsidRDefault="00181669" w:rsidP="00181669">
      <w:pPr>
        <w:pStyle w:val="af6"/>
        <w:numPr>
          <w:ilvl w:val="0"/>
          <w:numId w:val="2"/>
        </w:numPr>
        <w:spacing w:after="200" w:line="276" w:lineRule="auto"/>
        <w:ind w:left="0" w:firstLine="567"/>
        <w:contextualSpacing/>
        <w:jc w:val="both"/>
      </w:pPr>
      <w:r w:rsidRPr="00181669">
        <w:t xml:space="preserve">Постановление Правительства Ханты-Мансийского автономного округа – </w:t>
      </w:r>
      <w:proofErr w:type="spellStart"/>
      <w:r w:rsidRPr="00181669">
        <w:t>Югры</w:t>
      </w:r>
      <w:proofErr w:type="spellEnd"/>
      <w:r w:rsidRPr="00181669">
        <w:t xml:space="preserve"> от 26 сентября 2014 года №356-п «Об организации социального обслуживания граждан пожилого возраста и инвалидов в Ханты-Мансийском автономном округе – </w:t>
      </w:r>
      <w:proofErr w:type="spellStart"/>
      <w:r w:rsidRPr="00181669">
        <w:t>Югре</w:t>
      </w:r>
      <w:proofErr w:type="spellEnd"/>
      <w:r w:rsidRPr="00181669">
        <w:t xml:space="preserve"> и признании утратившим силу постановления Правительства Ханты-Мансийского автономного округа </w:t>
      </w:r>
      <w:proofErr w:type="gramStart"/>
      <w:r w:rsidRPr="00181669">
        <w:t>–</w:t>
      </w:r>
      <w:proofErr w:type="spellStart"/>
      <w:r w:rsidRPr="00181669">
        <w:t>Ю</w:t>
      </w:r>
      <w:proofErr w:type="gramEnd"/>
      <w:r w:rsidRPr="00181669">
        <w:t>гры</w:t>
      </w:r>
      <w:proofErr w:type="spellEnd"/>
      <w:r w:rsidRPr="00181669">
        <w:t xml:space="preserve"> от 27 января 2005 года №18-п «Об организации социального обслуживания граждан пожилого возраста и инвалидов в Ханты-Мансийском автономном округе – </w:t>
      </w:r>
      <w:proofErr w:type="spellStart"/>
      <w:r w:rsidRPr="00181669">
        <w:t>Югре</w:t>
      </w:r>
      <w:proofErr w:type="spellEnd"/>
      <w:r w:rsidRPr="00181669">
        <w:t>».</w:t>
      </w:r>
    </w:p>
    <w:p w:rsidR="00181669" w:rsidRPr="00181669" w:rsidRDefault="00181669" w:rsidP="00181669">
      <w:pPr>
        <w:pStyle w:val="af6"/>
        <w:numPr>
          <w:ilvl w:val="0"/>
          <w:numId w:val="2"/>
        </w:numPr>
        <w:spacing w:after="200" w:line="276" w:lineRule="auto"/>
        <w:ind w:left="0" w:firstLine="567"/>
        <w:contextualSpacing/>
        <w:jc w:val="both"/>
      </w:pPr>
      <w:r w:rsidRPr="00181669">
        <w:t xml:space="preserve">Приказ </w:t>
      </w:r>
      <w:proofErr w:type="spellStart"/>
      <w:r w:rsidRPr="00181669">
        <w:t>Минздравсоцразвития</w:t>
      </w:r>
      <w:proofErr w:type="spellEnd"/>
      <w:r w:rsidRPr="00181669">
        <w:t xml:space="preserve"> РФ от 22.06.2009 №357н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181669" w:rsidRPr="00181669" w:rsidRDefault="00181669" w:rsidP="00181669">
      <w:pPr>
        <w:pStyle w:val="af6"/>
        <w:numPr>
          <w:ilvl w:val="0"/>
          <w:numId w:val="2"/>
        </w:numPr>
        <w:spacing w:after="200" w:line="276" w:lineRule="auto"/>
        <w:ind w:left="0" w:firstLine="567"/>
        <w:contextualSpacing/>
        <w:jc w:val="both"/>
      </w:pPr>
      <w:r w:rsidRPr="00181669">
        <w:t xml:space="preserve">Приказ </w:t>
      </w:r>
      <w:proofErr w:type="spellStart"/>
      <w:r w:rsidRPr="00181669">
        <w:t>Минздравсоцразвития</w:t>
      </w:r>
      <w:proofErr w:type="spellEnd"/>
      <w:r w:rsidRPr="00181669">
        <w:t xml:space="preserve"> России от 01.06.2009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5637D1" w:rsidRDefault="005637D1" w:rsidP="005637D1">
      <w:pPr>
        <w:tabs>
          <w:tab w:val="left" w:pos="709"/>
        </w:tabs>
        <w:jc w:val="both"/>
        <w:rPr>
          <w:bCs/>
          <w:sz w:val="28"/>
          <w:szCs w:val="28"/>
        </w:rPr>
        <w:sectPr w:rsidR="005637D1" w:rsidSect="005637D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C809A9" w:rsidRDefault="00C809A9" w:rsidP="00135EB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809A9" w:rsidRPr="00C809A9" w:rsidRDefault="00C809A9" w:rsidP="00C809A9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       к Дополнительному соглашению №1</w:t>
      </w:r>
    </w:p>
    <w:p w:rsidR="00C809A9" w:rsidRPr="00C809A9" w:rsidRDefault="00C809A9" w:rsidP="00C809A9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к Коллективному договору бюджетного учреждения </w:t>
      </w:r>
    </w:p>
    <w:p w:rsidR="00C809A9" w:rsidRPr="00C809A9" w:rsidRDefault="00C809A9" w:rsidP="00C809A9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Ханты - Мансийского  автономного округа – </w:t>
      </w:r>
      <w:proofErr w:type="spellStart"/>
      <w:r w:rsidRPr="00C809A9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C809A9" w:rsidRPr="00C809A9" w:rsidRDefault="00C809A9" w:rsidP="00C809A9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09A9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C809A9">
        <w:rPr>
          <w:rFonts w:ascii="Times New Roman" w:hAnsi="Times New Roman" w:cs="Times New Roman"/>
          <w:sz w:val="24"/>
          <w:szCs w:val="24"/>
        </w:rPr>
        <w:t xml:space="preserve"> комплексный центр  </w:t>
      </w:r>
      <w:proofErr w:type="gramStart"/>
      <w:r w:rsidRPr="00C809A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C809A9" w:rsidRPr="00C809A9" w:rsidRDefault="00C809A9" w:rsidP="00C809A9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обслуживания населения»   на 2019 – 2022 годы</w:t>
      </w:r>
    </w:p>
    <w:p w:rsidR="00C809A9" w:rsidRDefault="00C809A9" w:rsidP="00C809A9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669" w:rsidRDefault="00181669" w:rsidP="0004654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81669" w:rsidRPr="00C67E36" w:rsidRDefault="00181669" w:rsidP="00181669">
      <w:pPr>
        <w:tabs>
          <w:tab w:val="left" w:pos="709"/>
          <w:tab w:val="left" w:pos="9198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7E36">
        <w:rPr>
          <w:rFonts w:eastAsia="Calibri"/>
          <w:sz w:val="28"/>
          <w:szCs w:val="28"/>
          <w:lang w:eastAsia="en-US"/>
        </w:rPr>
        <w:t>СОГЛАСОВАНО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УТВЕРЖДАЮ</w:t>
      </w:r>
    </w:p>
    <w:p w:rsidR="00181669" w:rsidRPr="00B02A97" w:rsidRDefault="00181669" w:rsidP="00181669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Председатель </w:t>
      </w:r>
      <w:proofErr w:type="gramStart"/>
      <w:r w:rsidRPr="00B02A97">
        <w:rPr>
          <w:sz w:val="24"/>
          <w:szCs w:val="24"/>
        </w:rPr>
        <w:t>первичной</w:t>
      </w:r>
      <w:proofErr w:type="gramEnd"/>
      <w:r w:rsidRPr="00B02A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B02A97">
        <w:rPr>
          <w:sz w:val="24"/>
          <w:szCs w:val="24"/>
        </w:rPr>
        <w:t>Директор</w:t>
      </w:r>
    </w:p>
    <w:p w:rsidR="00181669" w:rsidRPr="00B02A97" w:rsidRDefault="00181669" w:rsidP="00181669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Профсоюзной организации </w:t>
      </w:r>
      <w:r w:rsidRPr="00B02A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B02A97">
        <w:rPr>
          <w:sz w:val="24"/>
          <w:szCs w:val="24"/>
        </w:rPr>
        <w:t>бюджетного учреждения</w:t>
      </w:r>
    </w:p>
    <w:p w:rsidR="00181669" w:rsidRPr="00B02A97" w:rsidRDefault="00181669" w:rsidP="00181669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>бюджетного учреждения</w:t>
      </w:r>
      <w:r w:rsidRPr="00B02A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B02A97">
        <w:rPr>
          <w:sz w:val="24"/>
          <w:szCs w:val="24"/>
        </w:rPr>
        <w:t>Ханты-Мансийского</w:t>
      </w:r>
    </w:p>
    <w:p w:rsidR="00181669" w:rsidRPr="00B02A97" w:rsidRDefault="00181669" w:rsidP="00181669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>Ханты-Мансийского автономного</w:t>
      </w:r>
      <w:r w:rsidRPr="00B02A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proofErr w:type="gramStart"/>
      <w:r w:rsidRPr="00B02A97">
        <w:rPr>
          <w:sz w:val="24"/>
          <w:szCs w:val="24"/>
        </w:rPr>
        <w:t>автономного</w:t>
      </w:r>
      <w:proofErr w:type="gramEnd"/>
      <w:r w:rsidRPr="00B02A97">
        <w:rPr>
          <w:sz w:val="24"/>
          <w:szCs w:val="24"/>
        </w:rPr>
        <w:t xml:space="preserve"> округа - </w:t>
      </w:r>
      <w:proofErr w:type="spellStart"/>
      <w:r w:rsidRPr="00B02A97">
        <w:rPr>
          <w:sz w:val="24"/>
          <w:szCs w:val="24"/>
        </w:rPr>
        <w:t>Югры</w:t>
      </w:r>
      <w:proofErr w:type="spellEnd"/>
    </w:p>
    <w:p w:rsidR="00181669" w:rsidRPr="00B02A97" w:rsidRDefault="00181669" w:rsidP="00181669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округа – </w:t>
      </w:r>
      <w:proofErr w:type="spellStart"/>
      <w:r w:rsidRPr="00B02A97">
        <w:rPr>
          <w:sz w:val="24"/>
          <w:szCs w:val="24"/>
        </w:rPr>
        <w:t>Югры</w:t>
      </w:r>
      <w:proofErr w:type="spellEnd"/>
      <w:r w:rsidRPr="00B02A97">
        <w:rPr>
          <w:sz w:val="24"/>
          <w:szCs w:val="24"/>
        </w:rPr>
        <w:t xml:space="preserve">  «</w:t>
      </w:r>
      <w:proofErr w:type="spellStart"/>
      <w:r w:rsidRPr="00B02A97">
        <w:rPr>
          <w:sz w:val="24"/>
          <w:szCs w:val="24"/>
        </w:rPr>
        <w:t>Нефтеюганский</w:t>
      </w:r>
      <w:proofErr w:type="spellEnd"/>
      <w:r w:rsidRPr="00B02A9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B02A97">
        <w:rPr>
          <w:sz w:val="24"/>
          <w:szCs w:val="24"/>
        </w:rPr>
        <w:t>«</w:t>
      </w:r>
      <w:proofErr w:type="spellStart"/>
      <w:r w:rsidRPr="00B02A97">
        <w:rPr>
          <w:sz w:val="24"/>
          <w:szCs w:val="24"/>
        </w:rPr>
        <w:t>Нефтеюганский</w:t>
      </w:r>
      <w:proofErr w:type="spellEnd"/>
      <w:r w:rsidRPr="00B02A97">
        <w:rPr>
          <w:sz w:val="24"/>
          <w:szCs w:val="24"/>
        </w:rPr>
        <w:t xml:space="preserve"> </w:t>
      </w:r>
    </w:p>
    <w:p w:rsidR="00181669" w:rsidRPr="00B02A97" w:rsidRDefault="00181669" w:rsidP="00181669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комплексный центр </w:t>
      </w:r>
      <w:proofErr w:type="gramStart"/>
      <w:r w:rsidRPr="00B02A97">
        <w:rPr>
          <w:sz w:val="24"/>
          <w:szCs w:val="24"/>
        </w:rPr>
        <w:t>социального</w:t>
      </w:r>
      <w:proofErr w:type="gramEnd"/>
      <w:r w:rsidRPr="00B02A9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</w:t>
      </w:r>
      <w:r w:rsidRPr="00B0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 w:rsidRPr="00B02A97">
        <w:rPr>
          <w:sz w:val="24"/>
          <w:szCs w:val="24"/>
        </w:rPr>
        <w:t xml:space="preserve">комплексный центр </w:t>
      </w:r>
      <w:r>
        <w:rPr>
          <w:sz w:val="24"/>
          <w:szCs w:val="24"/>
        </w:rPr>
        <w:t>социального</w:t>
      </w:r>
    </w:p>
    <w:p w:rsidR="00181669" w:rsidRDefault="00181669" w:rsidP="00181669">
      <w:pPr>
        <w:tabs>
          <w:tab w:val="left" w:pos="1050"/>
          <w:tab w:val="left" w:pos="6096"/>
        </w:tabs>
        <w:jc w:val="both"/>
        <w:rPr>
          <w:sz w:val="24"/>
          <w:szCs w:val="24"/>
        </w:rPr>
      </w:pPr>
      <w:r w:rsidRPr="00B02A97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населения</w:t>
      </w:r>
      <w:r w:rsidRPr="00B02A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02A97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населения</w:t>
      </w:r>
      <w:r w:rsidRPr="00B02A97">
        <w:rPr>
          <w:sz w:val="24"/>
          <w:szCs w:val="24"/>
        </w:rPr>
        <w:t>»</w:t>
      </w:r>
    </w:p>
    <w:p w:rsidR="00181669" w:rsidRDefault="00181669" w:rsidP="00181669">
      <w:pPr>
        <w:jc w:val="both"/>
        <w:rPr>
          <w:sz w:val="24"/>
          <w:szCs w:val="24"/>
        </w:rPr>
      </w:pPr>
    </w:p>
    <w:p w:rsidR="00181669" w:rsidRDefault="00181669" w:rsidP="00181669">
      <w:pPr>
        <w:jc w:val="both"/>
        <w:rPr>
          <w:sz w:val="24"/>
          <w:szCs w:val="24"/>
        </w:rPr>
      </w:pPr>
      <w:r w:rsidRPr="00B02A97">
        <w:rPr>
          <w:sz w:val="24"/>
          <w:szCs w:val="24"/>
        </w:rPr>
        <w:t xml:space="preserve">  _______________ И.М.Кулакова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B02A97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B02A97">
        <w:rPr>
          <w:sz w:val="24"/>
          <w:szCs w:val="24"/>
        </w:rPr>
        <w:t xml:space="preserve"> В.Н.Олекс</w:t>
      </w:r>
      <w:r>
        <w:rPr>
          <w:sz w:val="24"/>
          <w:szCs w:val="24"/>
        </w:rPr>
        <w:t>ин</w:t>
      </w:r>
    </w:p>
    <w:p w:rsidR="00E5723F" w:rsidRDefault="00181669" w:rsidP="00E5723F">
      <w:r w:rsidRPr="00B02A97">
        <w:rPr>
          <w:sz w:val="24"/>
          <w:szCs w:val="24"/>
        </w:rPr>
        <w:t xml:space="preserve">«___»__________2019 г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02A97">
        <w:rPr>
          <w:sz w:val="24"/>
          <w:szCs w:val="24"/>
        </w:rPr>
        <w:t xml:space="preserve"> </w:t>
      </w:r>
      <w:r w:rsidR="00E5723F" w:rsidRPr="00B02A97">
        <w:rPr>
          <w:sz w:val="24"/>
          <w:szCs w:val="24"/>
        </w:rPr>
        <w:t xml:space="preserve">«___»__________2019 г  </w:t>
      </w:r>
      <w:r w:rsidR="00E5723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5723F" w:rsidRPr="00B02A97">
        <w:rPr>
          <w:sz w:val="24"/>
          <w:szCs w:val="24"/>
        </w:rPr>
        <w:t xml:space="preserve"> </w:t>
      </w:r>
    </w:p>
    <w:p w:rsidR="00181669" w:rsidRDefault="00181669" w:rsidP="00181669"/>
    <w:p w:rsidR="00181669" w:rsidRDefault="00181669" w:rsidP="0018166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1669" w:rsidRDefault="00181669" w:rsidP="0018166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1669" w:rsidRDefault="00181669" w:rsidP="0018166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1669" w:rsidRDefault="00181669" w:rsidP="0018166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1669" w:rsidRPr="00247FDA" w:rsidRDefault="00181669" w:rsidP="001816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FDA">
        <w:rPr>
          <w:rFonts w:eastAsia="Calibri"/>
          <w:b/>
          <w:sz w:val="28"/>
          <w:szCs w:val="28"/>
          <w:lang w:eastAsia="en-US"/>
        </w:rPr>
        <w:t>НОРМЫ</w:t>
      </w:r>
    </w:p>
    <w:p w:rsidR="00181669" w:rsidRPr="00247FDA" w:rsidRDefault="00181669" w:rsidP="0018166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47FDA">
        <w:rPr>
          <w:rFonts w:eastAsia="Calibri"/>
          <w:b/>
          <w:sz w:val="28"/>
          <w:szCs w:val="28"/>
          <w:lang w:eastAsia="en-US"/>
        </w:rPr>
        <w:t xml:space="preserve">бесплатной выдачи смывающих и (или) обезвреживающих средств  работникам </w:t>
      </w:r>
    </w:p>
    <w:p w:rsidR="00181669" w:rsidRPr="00247FDA" w:rsidRDefault="00181669" w:rsidP="0018166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47FDA">
        <w:rPr>
          <w:b/>
          <w:sz w:val="28"/>
          <w:szCs w:val="28"/>
        </w:rPr>
        <w:t xml:space="preserve">бюджетного учреждения Ханты </w:t>
      </w:r>
      <w:r>
        <w:rPr>
          <w:b/>
          <w:sz w:val="28"/>
          <w:szCs w:val="28"/>
        </w:rPr>
        <w:t>–</w:t>
      </w:r>
      <w:r w:rsidRPr="00247FDA">
        <w:rPr>
          <w:b/>
          <w:sz w:val="28"/>
          <w:szCs w:val="28"/>
        </w:rPr>
        <w:t xml:space="preserve"> Мансийского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47FDA">
        <w:rPr>
          <w:b/>
          <w:sz w:val="28"/>
          <w:szCs w:val="28"/>
        </w:rPr>
        <w:t xml:space="preserve">автономного округа </w:t>
      </w:r>
      <w:r>
        <w:rPr>
          <w:b/>
          <w:sz w:val="28"/>
          <w:szCs w:val="28"/>
        </w:rPr>
        <w:t>–</w:t>
      </w:r>
      <w:r w:rsidRPr="00247FDA">
        <w:rPr>
          <w:b/>
          <w:sz w:val="28"/>
          <w:szCs w:val="28"/>
        </w:rPr>
        <w:t xml:space="preserve"> </w:t>
      </w:r>
      <w:proofErr w:type="spellStart"/>
      <w:r w:rsidRPr="00247FDA">
        <w:rPr>
          <w:b/>
          <w:sz w:val="28"/>
          <w:szCs w:val="28"/>
        </w:rPr>
        <w:t>Югры</w:t>
      </w:r>
      <w:proofErr w:type="spellEnd"/>
    </w:p>
    <w:p w:rsidR="00181669" w:rsidRPr="00247FDA" w:rsidRDefault="00181669" w:rsidP="00181669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47FDA">
        <w:rPr>
          <w:rFonts w:eastAsia="Calibri"/>
          <w:b/>
          <w:sz w:val="28"/>
          <w:szCs w:val="28"/>
          <w:lang w:eastAsia="en-US"/>
        </w:rPr>
        <w:t xml:space="preserve"> «</w:t>
      </w:r>
      <w:proofErr w:type="spellStart"/>
      <w:r w:rsidRPr="00247FDA">
        <w:rPr>
          <w:b/>
          <w:sz w:val="28"/>
          <w:szCs w:val="28"/>
        </w:rPr>
        <w:t>Нефтеюганский</w:t>
      </w:r>
      <w:proofErr w:type="spellEnd"/>
      <w:r w:rsidRPr="00247FDA">
        <w:rPr>
          <w:b/>
          <w:sz w:val="28"/>
          <w:szCs w:val="28"/>
        </w:rPr>
        <w:t xml:space="preserve"> комплексный центр  социального обслуживания населения</w:t>
      </w:r>
      <w:r w:rsidRPr="00247FDA">
        <w:rPr>
          <w:rFonts w:eastAsia="Calibri"/>
          <w:b/>
          <w:sz w:val="28"/>
          <w:szCs w:val="28"/>
          <w:lang w:eastAsia="en-US"/>
        </w:rPr>
        <w:t>»</w:t>
      </w:r>
    </w:p>
    <w:p w:rsidR="00181669" w:rsidRDefault="00181669" w:rsidP="00181669">
      <w:pPr>
        <w:jc w:val="center"/>
        <w:rPr>
          <w:b/>
          <w:sz w:val="36"/>
          <w:szCs w:val="36"/>
        </w:rPr>
      </w:pPr>
    </w:p>
    <w:p w:rsidR="00181669" w:rsidRDefault="00181669" w:rsidP="00181669">
      <w:pPr>
        <w:jc w:val="center"/>
        <w:rPr>
          <w:b/>
          <w:sz w:val="36"/>
          <w:szCs w:val="36"/>
        </w:rPr>
      </w:pPr>
    </w:p>
    <w:p w:rsidR="00181669" w:rsidRDefault="00181669" w:rsidP="00181669">
      <w:pPr>
        <w:rPr>
          <w:b/>
          <w:sz w:val="32"/>
          <w:szCs w:val="32"/>
        </w:rPr>
      </w:pPr>
    </w:p>
    <w:tbl>
      <w:tblPr>
        <w:tblStyle w:val="af3"/>
        <w:tblW w:w="0" w:type="auto"/>
        <w:tblLook w:val="04A0"/>
      </w:tblPr>
      <w:tblGrid>
        <w:gridCol w:w="817"/>
        <w:gridCol w:w="2268"/>
        <w:gridCol w:w="2835"/>
        <w:gridCol w:w="3544"/>
        <w:gridCol w:w="2835"/>
        <w:gridCol w:w="2487"/>
      </w:tblGrid>
      <w:tr w:rsidR="00181669" w:rsidTr="00314BE6">
        <w:tc>
          <w:tcPr>
            <w:tcW w:w="817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 w:rsidRPr="003E0475">
              <w:rPr>
                <w:sz w:val="24"/>
                <w:szCs w:val="24"/>
              </w:rPr>
              <w:t xml:space="preserve">№ </w:t>
            </w:r>
          </w:p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0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0475">
              <w:rPr>
                <w:sz w:val="24"/>
                <w:szCs w:val="24"/>
              </w:rPr>
              <w:t>/</w:t>
            </w:r>
            <w:proofErr w:type="spellStart"/>
            <w:r w:rsidRPr="003E0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 w:rsidRPr="003E0475">
              <w:rPr>
                <w:sz w:val="24"/>
                <w:szCs w:val="24"/>
              </w:rPr>
              <w:t>Профессия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 w:rsidRPr="003E0475">
              <w:rPr>
                <w:sz w:val="24"/>
                <w:szCs w:val="24"/>
              </w:rPr>
              <w:t>Нормативный документ</w:t>
            </w:r>
          </w:p>
        </w:tc>
        <w:tc>
          <w:tcPr>
            <w:tcW w:w="3544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 w:rsidRPr="003E0475">
              <w:rPr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 w:rsidRPr="003E0475">
              <w:rPr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2487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 w:rsidRPr="003E0475">
              <w:rPr>
                <w:sz w:val="24"/>
                <w:szCs w:val="24"/>
              </w:rPr>
              <w:t>Нормы выдачи на одного работника в месяц</w:t>
            </w:r>
          </w:p>
        </w:tc>
      </w:tr>
      <w:tr w:rsidR="00181669" w:rsidTr="00314BE6">
        <w:tc>
          <w:tcPr>
            <w:tcW w:w="817" w:type="dxa"/>
            <w:vMerge w:val="restart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 w:rsidRPr="003E047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81669" w:rsidRPr="003E0475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  <w:vMerge w:val="restart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  <w:r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1669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181669" w:rsidTr="00314BE6">
        <w:tc>
          <w:tcPr>
            <w:tcW w:w="817" w:type="dxa"/>
            <w:vMerge w:val="restart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81669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835" w:type="dxa"/>
            <w:vMerge w:val="restart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№1122н, п.7, п. 2, п.10 Приложения 1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в резиновых перчатках с дезинфицирующими </w:t>
            </w:r>
            <w:r>
              <w:rPr>
                <w:sz w:val="24"/>
                <w:szCs w:val="24"/>
              </w:rPr>
              <w:lastRenderedPageBreak/>
              <w:t>средствами</w:t>
            </w:r>
          </w:p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гидрофобного действия </w:t>
            </w:r>
            <w:r>
              <w:rPr>
                <w:sz w:val="24"/>
                <w:szCs w:val="24"/>
              </w:rPr>
              <w:lastRenderedPageBreak/>
              <w:t>(отталкивающие влагу, сушащие кожу)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мл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  <w:r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  <w:vMerge w:val="restart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181669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835" w:type="dxa"/>
            <w:vMerge w:val="restart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№1222н, п.7, п. 2, п.10 Приложения 1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 резиновых перчатках с дезинфицирующими средствами</w:t>
            </w:r>
          </w:p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  <w:r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81669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ремонту и обслуживанию здания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№1222н, п.1, п.2, п.6,</w:t>
            </w:r>
          </w:p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п.7, п.9, п.10 Приложения 1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органическими растворителями, техническими маслами, лаками и красками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Средство гидрофильного действия (впитывающие влагу, увлажняющие кожу)</w:t>
            </w:r>
            <w:proofErr w:type="gramEnd"/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мл </w:t>
            </w:r>
          </w:p>
        </w:tc>
      </w:tr>
      <w:tr w:rsidR="00181669" w:rsidTr="00314BE6">
        <w:tc>
          <w:tcPr>
            <w:tcW w:w="81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 резиновых перчатках или перчатках с полимерным покрытием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работы (сезонно при температуре выше 0 градусов </w:t>
            </w:r>
            <w:r>
              <w:rPr>
                <w:sz w:val="24"/>
                <w:szCs w:val="24"/>
              </w:rPr>
              <w:lastRenderedPageBreak/>
              <w:t>Цельсия) в период активности кровососущих и жалящих насекомых</w:t>
            </w:r>
          </w:p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защиты от биологических вредных </w:t>
            </w:r>
            <w:r>
              <w:rPr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 мл</w:t>
            </w:r>
          </w:p>
        </w:tc>
      </w:tr>
      <w:tr w:rsidR="00181669" w:rsidTr="00314BE6">
        <w:tc>
          <w:tcPr>
            <w:tcW w:w="81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связанные с </w:t>
            </w:r>
            <w:proofErr w:type="spellStart"/>
            <w:r>
              <w:rPr>
                <w:sz w:val="24"/>
                <w:szCs w:val="24"/>
              </w:rPr>
              <w:t>трудносмываемыми</w:t>
            </w:r>
            <w:proofErr w:type="spellEnd"/>
            <w:r>
              <w:rPr>
                <w:sz w:val="24"/>
                <w:szCs w:val="24"/>
              </w:rPr>
              <w:t xml:space="preserve"> устойчивыми загрязнениями (клей, силикон, краски)</w:t>
            </w:r>
          </w:p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мл</w:t>
            </w:r>
          </w:p>
        </w:tc>
      </w:tr>
      <w:tr w:rsidR="00181669" w:rsidTr="00314BE6">
        <w:tc>
          <w:tcPr>
            <w:tcW w:w="81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  <w:r>
              <w:rPr>
                <w:sz w:val="24"/>
                <w:szCs w:val="24"/>
              </w:rPr>
              <w:t xml:space="preserve"> связанные с органическими растворителями, лаками, красками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1669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Шеф-повар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181669" w:rsidTr="00314BE6">
        <w:tc>
          <w:tcPr>
            <w:tcW w:w="81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1669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181669" w:rsidTr="00314BE6">
        <w:tc>
          <w:tcPr>
            <w:tcW w:w="817" w:type="dxa"/>
            <w:vMerge w:val="restart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81669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vMerge w:val="restart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гидрофобного действия (отталкивающие влагу, </w:t>
            </w:r>
            <w:r>
              <w:rPr>
                <w:sz w:val="24"/>
                <w:szCs w:val="24"/>
              </w:rPr>
              <w:lastRenderedPageBreak/>
              <w:t>сушащие кожу)</w:t>
            </w:r>
          </w:p>
        </w:tc>
        <w:tc>
          <w:tcPr>
            <w:tcW w:w="2487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мл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  <w:r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  <w:vMerge w:val="restart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181669" w:rsidRDefault="00181669" w:rsidP="003B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2835" w:type="dxa"/>
            <w:vMerge w:val="restart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3544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  <w:tr w:rsidR="00181669" w:rsidTr="00314BE6">
        <w:tc>
          <w:tcPr>
            <w:tcW w:w="817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69" w:rsidRDefault="00181669" w:rsidP="003B6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669" w:rsidRDefault="00181669" w:rsidP="003B6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  <w:r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181669" w:rsidRPr="003E0475" w:rsidRDefault="00181669" w:rsidP="003B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мл</w:t>
            </w:r>
          </w:p>
        </w:tc>
      </w:tr>
    </w:tbl>
    <w:p w:rsidR="00181669" w:rsidRDefault="00181669" w:rsidP="00181669">
      <w:pPr>
        <w:rPr>
          <w:sz w:val="24"/>
          <w:szCs w:val="24"/>
        </w:rPr>
      </w:pPr>
    </w:p>
    <w:p w:rsidR="00181669" w:rsidRDefault="00181669" w:rsidP="00181669">
      <w:pPr>
        <w:rPr>
          <w:sz w:val="24"/>
          <w:szCs w:val="24"/>
        </w:rPr>
      </w:pPr>
      <w:r w:rsidRPr="002F3428">
        <w:rPr>
          <w:sz w:val="24"/>
          <w:szCs w:val="24"/>
        </w:rPr>
        <w:t>Примечание:</w:t>
      </w:r>
    </w:p>
    <w:p w:rsidR="00181669" w:rsidRDefault="00181669" w:rsidP="00181669">
      <w:pPr>
        <w:pStyle w:val="af6"/>
        <w:numPr>
          <w:ilvl w:val="0"/>
          <w:numId w:val="3"/>
        </w:numPr>
        <w:spacing w:after="200" w:line="276" w:lineRule="auto"/>
        <w:contextualSpacing/>
      </w:pPr>
      <w:r>
        <w:t xml:space="preserve">На работах, связанных с легкосмываемым загрязнением, работодатель вправе не выдавать непосредственно работнику смывающие средства, а обеспечить постоянное наличие в санитарно-бытовых помещениях мыла или дозаторов с жидким смывающим веществом (п.20 Приложения 2 Приказа </w:t>
      </w:r>
      <w:proofErr w:type="spellStart"/>
      <w:r>
        <w:t>Минздравсоцразвития</w:t>
      </w:r>
      <w:proofErr w:type="spellEnd"/>
      <w:r>
        <w:t xml:space="preserve"> России от 17.12.2010 г. №1122н)</w:t>
      </w:r>
    </w:p>
    <w:p w:rsidR="00181669" w:rsidRDefault="00181669" w:rsidP="00181669">
      <w:pPr>
        <w:pStyle w:val="af6"/>
        <w:numPr>
          <w:ilvl w:val="0"/>
          <w:numId w:val="3"/>
        </w:numPr>
        <w:spacing w:after="200" w:line="276" w:lineRule="auto"/>
        <w:contextualSpacing/>
      </w:pPr>
      <w:r>
        <w:t>Смывающие и (или) обезвреживающие средства, оставшиеся неиспользованными по истечении периода (1 месяц) могут быть использованы в следующем месяце, при соблюдении их срока годности</w:t>
      </w:r>
      <w:proofErr w:type="gramStart"/>
      <w:r>
        <w:t>.</w:t>
      </w:r>
      <w:proofErr w:type="gramEnd"/>
      <w:r w:rsidRPr="00334709">
        <w:t xml:space="preserve"> </w:t>
      </w:r>
      <w:r>
        <w:t>(</w:t>
      </w:r>
      <w:proofErr w:type="gramStart"/>
      <w:r>
        <w:t>п</w:t>
      </w:r>
      <w:proofErr w:type="gramEnd"/>
      <w:r>
        <w:t xml:space="preserve">.6 Приложения 2 Приказа </w:t>
      </w:r>
      <w:proofErr w:type="spellStart"/>
      <w:r>
        <w:t>Минздравсоцразвития</w:t>
      </w:r>
      <w:proofErr w:type="spellEnd"/>
      <w:r>
        <w:t xml:space="preserve"> России от 17.12.2010 г. №1122н)</w:t>
      </w:r>
    </w:p>
    <w:p w:rsidR="00314BE6" w:rsidRDefault="00314BE6" w:rsidP="00181669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4BE6" w:rsidRDefault="00314BE6" w:rsidP="00181669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4BE6" w:rsidRDefault="00314BE6" w:rsidP="00181669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4BE6" w:rsidRDefault="00314BE6" w:rsidP="00181669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022D" w:rsidRDefault="0073022D" w:rsidP="00181669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       к Дополнительному соглашению №1</w:t>
      </w:r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к Коллективному договору бюджетного учреждения </w:t>
      </w:r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Ханты - Мансийского  автономного округа – </w:t>
      </w:r>
      <w:proofErr w:type="spellStart"/>
      <w:r w:rsidRPr="00C809A9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09A9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C809A9">
        <w:rPr>
          <w:rFonts w:ascii="Times New Roman" w:hAnsi="Times New Roman" w:cs="Times New Roman"/>
          <w:sz w:val="24"/>
          <w:szCs w:val="24"/>
        </w:rPr>
        <w:t xml:space="preserve"> комплексный центр  </w:t>
      </w:r>
      <w:proofErr w:type="gramStart"/>
      <w:r w:rsidRPr="00C809A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обслуживания населения»   на 2019 – 2022 годы</w:t>
      </w:r>
    </w:p>
    <w:p w:rsidR="00C809A9" w:rsidRDefault="00C809A9" w:rsidP="0073022D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</w:p>
    <w:p w:rsidR="00C809A9" w:rsidRDefault="00C809A9" w:rsidP="0073022D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</w:p>
    <w:p w:rsidR="00C62FE0" w:rsidRPr="00AD4641" w:rsidRDefault="00C62FE0" w:rsidP="00C62FE0">
      <w:pPr>
        <w:tabs>
          <w:tab w:val="left" w:pos="709"/>
        </w:tabs>
        <w:autoSpaceDE w:val="0"/>
        <w:autoSpaceDN w:val="0"/>
        <w:adjustRightInd w:val="0"/>
        <w:ind w:left="2832" w:firstLine="708"/>
        <w:jc w:val="center"/>
        <w:rPr>
          <w:rFonts w:eastAsia="Calibri"/>
          <w:sz w:val="28"/>
          <w:szCs w:val="28"/>
          <w:lang w:eastAsia="en-US"/>
        </w:rPr>
      </w:pPr>
    </w:p>
    <w:p w:rsidR="00C62FE0" w:rsidRPr="006F63F2" w:rsidRDefault="00C62FE0" w:rsidP="00C62FE0">
      <w:pPr>
        <w:jc w:val="center"/>
        <w:rPr>
          <w:b/>
          <w:sz w:val="28"/>
          <w:szCs w:val="28"/>
        </w:rPr>
      </w:pPr>
      <w:r w:rsidRPr="006F63F2">
        <w:rPr>
          <w:b/>
          <w:sz w:val="28"/>
          <w:szCs w:val="28"/>
        </w:rPr>
        <w:t>ПЕРЕЧЕНЬ</w:t>
      </w:r>
    </w:p>
    <w:p w:rsidR="00C62FE0" w:rsidRPr="006F63F2" w:rsidRDefault="00C62FE0" w:rsidP="00C62FE0">
      <w:pPr>
        <w:ind w:left="399" w:hanging="1311"/>
        <w:jc w:val="center"/>
        <w:rPr>
          <w:b/>
          <w:sz w:val="28"/>
          <w:szCs w:val="28"/>
        </w:rPr>
      </w:pPr>
      <w:r w:rsidRPr="006F63F2">
        <w:rPr>
          <w:b/>
          <w:sz w:val="28"/>
          <w:szCs w:val="28"/>
        </w:rPr>
        <w:t>контингента работников бюджетного учреждения Хант</w:t>
      </w:r>
      <w:r w:rsidRPr="006F63F2">
        <w:rPr>
          <w:sz w:val="28"/>
          <w:szCs w:val="28"/>
        </w:rPr>
        <w:t>ы-</w:t>
      </w:r>
      <w:r w:rsidRPr="006F63F2">
        <w:rPr>
          <w:b/>
          <w:sz w:val="28"/>
          <w:szCs w:val="28"/>
        </w:rPr>
        <w:t xml:space="preserve">Мансийского автономного округа – </w:t>
      </w:r>
      <w:proofErr w:type="spellStart"/>
      <w:r w:rsidRPr="006F63F2">
        <w:rPr>
          <w:b/>
          <w:sz w:val="28"/>
          <w:szCs w:val="28"/>
        </w:rPr>
        <w:t>Югры</w:t>
      </w:r>
      <w:proofErr w:type="spellEnd"/>
    </w:p>
    <w:p w:rsidR="00C62FE0" w:rsidRPr="006F63F2" w:rsidRDefault="00C62FE0" w:rsidP="00C62FE0">
      <w:pPr>
        <w:ind w:left="399" w:hanging="1311"/>
        <w:jc w:val="center"/>
        <w:rPr>
          <w:b/>
          <w:sz w:val="28"/>
          <w:szCs w:val="28"/>
        </w:rPr>
      </w:pPr>
      <w:r w:rsidRPr="006F63F2">
        <w:rPr>
          <w:b/>
          <w:sz w:val="28"/>
          <w:szCs w:val="28"/>
        </w:rPr>
        <w:t>«</w:t>
      </w:r>
      <w:proofErr w:type="spellStart"/>
      <w:r w:rsidRPr="006F63F2">
        <w:rPr>
          <w:b/>
          <w:sz w:val="28"/>
          <w:szCs w:val="28"/>
        </w:rPr>
        <w:t>Нефтеюганский</w:t>
      </w:r>
      <w:proofErr w:type="spellEnd"/>
      <w:r w:rsidRPr="006F63F2">
        <w:rPr>
          <w:b/>
          <w:sz w:val="28"/>
          <w:szCs w:val="28"/>
        </w:rPr>
        <w:t xml:space="preserve"> комплексный центр социального обслуживания населения»,</w:t>
      </w:r>
    </w:p>
    <w:p w:rsidR="00C62FE0" w:rsidRPr="006F63F2" w:rsidRDefault="00C62FE0" w:rsidP="00C62FE0">
      <w:pPr>
        <w:ind w:left="399" w:hanging="399"/>
        <w:jc w:val="center"/>
        <w:rPr>
          <w:b/>
          <w:sz w:val="28"/>
          <w:szCs w:val="28"/>
        </w:rPr>
      </w:pPr>
      <w:proofErr w:type="gramStart"/>
      <w:r w:rsidRPr="006F63F2">
        <w:rPr>
          <w:b/>
          <w:sz w:val="28"/>
          <w:szCs w:val="28"/>
        </w:rPr>
        <w:t>выполняющих</w:t>
      </w:r>
      <w:proofErr w:type="gramEnd"/>
      <w:r w:rsidRPr="006F63F2">
        <w:rPr>
          <w:b/>
          <w:sz w:val="28"/>
          <w:szCs w:val="28"/>
        </w:rPr>
        <w:t xml:space="preserve"> работы,  связанные с вредными и (или) опасными производственными факторами</w:t>
      </w:r>
      <w:r>
        <w:rPr>
          <w:b/>
          <w:sz w:val="28"/>
          <w:szCs w:val="28"/>
        </w:rPr>
        <w:t>,</w:t>
      </w:r>
    </w:p>
    <w:p w:rsidR="00C62FE0" w:rsidRPr="006F63F2" w:rsidRDefault="00C62FE0" w:rsidP="00C62FE0">
      <w:pPr>
        <w:ind w:left="399" w:hanging="399"/>
        <w:jc w:val="center"/>
        <w:rPr>
          <w:b/>
          <w:sz w:val="28"/>
          <w:szCs w:val="28"/>
        </w:rPr>
      </w:pPr>
      <w:r w:rsidRPr="006F63F2">
        <w:rPr>
          <w:b/>
          <w:sz w:val="28"/>
          <w:szCs w:val="28"/>
        </w:rPr>
        <w:t xml:space="preserve">при </w:t>
      </w:r>
      <w:proofErr w:type="gramStart"/>
      <w:r w:rsidRPr="006F63F2">
        <w:rPr>
          <w:b/>
          <w:sz w:val="28"/>
          <w:szCs w:val="28"/>
        </w:rPr>
        <w:t>выполнении</w:t>
      </w:r>
      <w:proofErr w:type="gramEnd"/>
      <w:r w:rsidRPr="006F63F2">
        <w:rPr>
          <w:b/>
          <w:sz w:val="28"/>
          <w:szCs w:val="28"/>
        </w:rPr>
        <w:t xml:space="preserve"> которых проводятся периодические осмотры в 2019</w:t>
      </w:r>
      <w:r>
        <w:rPr>
          <w:b/>
          <w:sz w:val="28"/>
          <w:szCs w:val="28"/>
        </w:rPr>
        <w:t>-2022 годах</w:t>
      </w:r>
    </w:p>
    <w:p w:rsidR="00C62FE0" w:rsidRPr="00917918" w:rsidRDefault="00C62FE0" w:rsidP="00C62FE0">
      <w:pPr>
        <w:jc w:val="center"/>
        <w:rPr>
          <w:sz w:val="28"/>
          <w:szCs w:val="28"/>
        </w:rPr>
      </w:pPr>
    </w:p>
    <w:p w:rsidR="00C62FE0" w:rsidRPr="00EA2EC9" w:rsidRDefault="00C62FE0" w:rsidP="00C62FE0">
      <w:pPr>
        <w:ind w:right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Основание: приказ</w:t>
      </w:r>
      <w:r w:rsidRPr="00EA2EC9">
        <w:rPr>
          <w:sz w:val="28"/>
          <w:szCs w:val="28"/>
        </w:rPr>
        <w:t xml:space="preserve">  Министерства здравоохранения  и социального развития   РФ от 12 апреля 2011 г. № 302-н</w:t>
      </w:r>
    </w:p>
    <w:p w:rsidR="00C62FE0" w:rsidRPr="00EA2EC9" w:rsidRDefault="00C62FE0" w:rsidP="00C62FE0">
      <w:pPr>
        <w:ind w:left="399" w:hanging="1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A2EC9">
        <w:rPr>
          <w:sz w:val="28"/>
          <w:szCs w:val="28"/>
        </w:rPr>
        <w:t>«Об утверждении перечней  вредных и (или) опасных производственных факторов и работ, при  выпол</w:t>
      </w:r>
      <w:r>
        <w:rPr>
          <w:sz w:val="28"/>
          <w:szCs w:val="28"/>
        </w:rPr>
        <w:t>нении которых  проводятся</w:t>
      </w:r>
      <w:r w:rsidRPr="00EA2EC9">
        <w:rPr>
          <w:sz w:val="28"/>
          <w:szCs w:val="28"/>
        </w:rPr>
        <w:t xml:space="preserve"> предварительные и периодические медицинские  осмотры (обследования),  и порядка 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</w:r>
    </w:p>
    <w:p w:rsidR="00C62FE0" w:rsidRPr="007B25D3" w:rsidRDefault="00C62FE0" w:rsidP="00C62FE0">
      <w:pPr>
        <w:ind w:left="399" w:hanging="1311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84"/>
        <w:gridCol w:w="1511"/>
        <w:gridCol w:w="1208"/>
        <w:gridCol w:w="4221"/>
        <w:gridCol w:w="1677"/>
        <w:gridCol w:w="1598"/>
        <w:gridCol w:w="993"/>
      </w:tblGrid>
      <w:tr w:rsidR="00C62FE0" w:rsidRPr="00497FFD" w:rsidTr="00C62FE0">
        <w:tc>
          <w:tcPr>
            <w:tcW w:w="709" w:type="dxa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№</w:t>
            </w:r>
          </w:p>
          <w:p w:rsidR="00C62FE0" w:rsidRPr="00497FFD" w:rsidRDefault="00C62FE0" w:rsidP="00C62FE0">
            <w:pPr>
              <w:jc w:val="center"/>
            </w:pPr>
            <w:proofErr w:type="spellStart"/>
            <w:proofErr w:type="gramStart"/>
            <w:r w:rsidRPr="00497F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7FFD">
              <w:rPr>
                <w:sz w:val="22"/>
                <w:szCs w:val="22"/>
              </w:rPr>
              <w:t>/</w:t>
            </w:r>
            <w:proofErr w:type="spellStart"/>
            <w:r w:rsidRPr="00497F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4" w:type="dxa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Профессия,</w:t>
            </w: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должность</w:t>
            </w:r>
          </w:p>
        </w:tc>
        <w:tc>
          <w:tcPr>
            <w:tcW w:w="1511" w:type="dxa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 xml:space="preserve">Всего </w:t>
            </w:r>
            <w:proofErr w:type="gramStart"/>
            <w:r w:rsidRPr="00497FFD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208" w:type="dxa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4221" w:type="dxa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Наименование вредных и (или) опасных производственных факторов и работ, при которых проводятся периодические медицинские осмотры</w:t>
            </w:r>
          </w:p>
          <w:p w:rsidR="00C62FE0" w:rsidRPr="00497FFD" w:rsidRDefault="00C62FE0" w:rsidP="00C62FE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7" w:type="dxa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перечня</w:t>
            </w:r>
            <w:r w:rsidRPr="00497FFD">
              <w:rPr>
                <w:sz w:val="22"/>
                <w:szCs w:val="22"/>
              </w:rPr>
              <w:t xml:space="preserve"> от  1</w:t>
            </w:r>
            <w:r>
              <w:rPr>
                <w:sz w:val="22"/>
                <w:szCs w:val="22"/>
              </w:rPr>
              <w:t>2</w:t>
            </w:r>
            <w:r w:rsidRPr="00497F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497FF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497FFD">
              <w:rPr>
                <w:sz w:val="22"/>
                <w:szCs w:val="22"/>
              </w:rPr>
              <w:t>г.</w:t>
            </w: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302-н</w:t>
            </w:r>
          </w:p>
        </w:tc>
        <w:tc>
          <w:tcPr>
            <w:tcW w:w="1598" w:type="dxa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Периодичность осмотра</w:t>
            </w:r>
          </w:p>
        </w:tc>
        <w:tc>
          <w:tcPr>
            <w:tcW w:w="993" w:type="dxa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Примечание</w:t>
            </w: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(№ карты аттестации)</w:t>
            </w:r>
          </w:p>
        </w:tc>
      </w:tr>
      <w:tr w:rsidR="00C62FE0" w:rsidRPr="00497FFD" w:rsidTr="00C62FE0">
        <w:trPr>
          <w:trHeight w:hRule="exact" w:val="340"/>
        </w:trPr>
        <w:tc>
          <w:tcPr>
            <w:tcW w:w="709" w:type="dxa"/>
          </w:tcPr>
          <w:p w:rsidR="00C62FE0" w:rsidRPr="006F63F2" w:rsidRDefault="00C62FE0" w:rsidP="00C62FE0">
            <w:pPr>
              <w:jc w:val="center"/>
            </w:pPr>
            <w:r w:rsidRPr="006F63F2">
              <w:rPr>
                <w:sz w:val="22"/>
                <w:szCs w:val="22"/>
              </w:rPr>
              <w:t>1</w:t>
            </w:r>
          </w:p>
        </w:tc>
        <w:tc>
          <w:tcPr>
            <w:tcW w:w="2684" w:type="dxa"/>
          </w:tcPr>
          <w:p w:rsidR="00C62FE0" w:rsidRPr="006F63F2" w:rsidRDefault="00C62FE0" w:rsidP="00C62FE0">
            <w:pPr>
              <w:jc w:val="center"/>
            </w:pPr>
            <w:r w:rsidRPr="006F63F2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C62FE0" w:rsidRPr="006F63F2" w:rsidRDefault="00C62FE0" w:rsidP="00C62FE0">
            <w:pPr>
              <w:jc w:val="center"/>
            </w:pPr>
            <w:r w:rsidRPr="006F63F2"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</w:tcPr>
          <w:p w:rsidR="00C62FE0" w:rsidRPr="006F63F2" w:rsidRDefault="00C62FE0" w:rsidP="00C62FE0">
            <w:pPr>
              <w:jc w:val="center"/>
            </w:pPr>
            <w:r w:rsidRPr="006F63F2">
              <w:rPr>
                <w:sz w:val="22"/>
                <w:szCs w:val="22"/>
              </w:rPr>
              <w:t>4</w:t>
            </w:r>
          </w:p>
          <w:p w:rsidR="00C62FE0" w:rsidRPr="006F63F2" w:rsidRDefault="00C62FE0" w:rsidP="00C62FE0">
            <w:pPr>
              <w:jc w:val="center"/>
            </w:pPr>
          </w:p>
        </w:tc>
        <w:tc>
          <w:tcPr>
            <w:tcW w:w="4221" w:type="dxa"/>
          </w:tcPr>
          <w:p w:rsidR="00C62FE0" w:rsidRPr="006F63F2" w:rsidRDefault="00C62FE0" w:rsidP="00C62FE0">
            <w:pPr>
              <w:jc w:val="center"/>
            </w:pPr>
            <w:r w:rsidRPr="006F63F2">
              <w:rPr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:rsidR="00C62FE0" w:rsidRPr="006F63F2" w:rsidRDefault="00C62FE0" w:rsidP="00C62FE0">
            <w:pPr>
              <w:jc w:val="center"/>
            </w:pPr>
            <w:r w:rsidRPr="006F63F2">
              <w:rPr>
                <w:sz w:val="22"/>
                <w:szCs w:val="22"/>
              </w:rPr>
              <w:t>6</w:t>
            </w:r>
          </w:p>
        </w:tc>
        <w:tc>
          <w:tcPr>
            <w:tcW w:w="1598" w:type="dxa"/>
          </w:tcPr>
          <w:p w:rsidR="00C62FE0" w:rsidRPr="006F63F2" w:rsidRDefault="00C62FE0" w:rsidP="00C62FE0">
            <w:pPr>
              <w:jc w:val="center"/>
            </w:pPr>
            <w:r w:rsidRPr="006F63F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62FE0" w:rsidRPr="006F63F2" w:rsidRDefault="00C62FE0" w:rsidP="00C62FE0">
            <w:pPr>
              <w:jc w:val="center"/>
            </w:pPr>
            <w:r w:rsidRPr="006F63F2">
              <w:rPr>
                <w:sz w:val="22"/>
                <w:szCs w:val="22"/>
              </w:rPr>
              <w:t>8</w:t>
            </w:r>
          </w:p>
        </w:tc>
      </w:tr>
      <w:tr w:rsidR="00C62FE0" w:rsidRPr="00497FFD" w:rsidTr="00C62FE0">
        <w:tc>
          <w:tcPr>
            <w:tcW w:w="709" w:type="dxa"/>
            <w:vAlign w:val="center"/>
          </w:tcPr>
          <w:p w:rsidR="00C62FE0" w:rsidRPr="00497FFD" w:rsidRDefault="00C62FE0" w:rsidP="00C62FE0">
            <w:pPr>
              <w:tabs>
                <w:tab w:val="left" w:pos="-108"/>
              </w:tabs>
              <w:jc w:val="center"/>
            </w:pPr>
            <w:r>
              <w:t>1.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Работа с ПЭВМ</w:t>
            </w: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lastRenderedPageBreak/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 w:rsidRPr="004953AD">
              <w:rPr>
                <w:sz w:val="22"/>
                <w:szCs w:val="22"/>
              </w:rPr>
              <w:lastRenderedPageBreak/>
              <w:t>1 раз  в год</w:t>
            </w:r>
          </w:p>
          <w:p w:rsidR="00C62FE0" w:rsidRPr="004953A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53AD" w:rsidRDefault="00C62FE0" w:rsidP="00C62FE0"/>
          <w:p w:rsidR="00C62FE0" w:rsidRPr="004953AD" w:rsidRDefault="00C62FE0" w:rsidP="00C62FE0"/>
        </w:tc>
        <w:tc>
          <w:tcPr>
            <w:tcW w:w="993" w:type="dxa"/>
            <w:vAlign w:val="center"/>
          </w:tcPr>
          <w:p w:rsidR="00C62FE0" w:rsidRPr="00FD2FA9" w:rsidRDefault="00C62FE0" w:rsidP="00C62FE0">
            <w:pPr>
              <w:jc w:val="center"/>
            </w:pPr>
            <w:r w:rsidRPr="00FD2FA9">
              <w:rPr>
                <w:sz w:val="22"/>
                <w:szCs w:val="22"/>
              </w:rPr>
              <w:lastRenderedPageBreak/>
              <w:t>1</w:t>
            </w:r>
          </w:p>
        </w:tc>
      </w:tr>
      <w:tr w:rsidR="00C62FE0" w:rsidRPr="00497FFD" w:rsidTr="00C62FE0">
        <w:trPr>
          <w:trHeight w:val="67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</w:t>
            </w:r>
            <w:r w:rsidRPr="00497FFD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C62FE0" w:rsidRPr="00BB0539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1 раз  в год </w:t>
            </w:r>
          </w:p>
          <w:p w:rsidR="00C62FE0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  <w:r>
              <w:rPr>
                <w:sz w:val="22"/>
                <w:szCs w:val="22"/>
              </w:rPr>
              <w:t xml:space="preserve">         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D2FA9" w:rsidRDefault="00C62FE0" w:rsidP="00C62FE0">
            <w:pPr>
              <w:jc w:val="center"/>
            </w:pPr>
            <w:r w:rsidRPr="00FD2F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,1</w:t>
            </w:r>
          </w:p>
        </w:tc>
      </w:tr>
      <w:tr w:rsidR="00C62FE0" w:rsidRPr="00497FFD" w:rsidTr="00C62FE0">
        <w:trPr>
          <w:trHeight w:val="67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>Главный бухгалтер</w:t>
            </w:r>
          </w:p>
          <w:p w:rsidR="00C62FE0" w:rsidRPr="00497FFD" w:rsidRDefault="00C62FE0" w:rsidP="00C62FE0">
            <w:pPr>
              <w:jc w:val="both"/>
            </w:pP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 w:rsidRPr="00A30656">
              <w:t>5</w:t>
            </w:r>
          </w:p>
        </w:tc>
      </w:tr>
      <w:tr w:rsidR="00C62FE0" w:rsidRPr="00497FFD" w:rsidTr="00C62FE0">
        <w:trPr>
          <w:trHeight w:val="670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4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</w:p>
        </w:tc>
      </w:tr>
      <w:tr w:rsidR="00C62FE0" w:rsidRPr="00497FFD" w:rsidTr="00C62FE0">
        <w:trPr>
          <w:trHeight w:val="67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5.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>Бухгалтер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 w:rsidRPr="00A30656">
              <w:t>6</w:t>
            </w:r>
            <w:r>
              <w:t>А</w:t>
            </w:r>
          </w:p>
        </w:tc>
      </w:tr>
      <w:tr w:rsidR="00C62FE0" w:rsidRPr="00497FFD" w:rsidTr="00C62FE0">
        <w:trPr>
          <w:trHeight w:val="71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6.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>
              <w:t>4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7.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 xml:space="preserve">Юрисконсульт  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D2FA9" w:rsidRDefault="00C62FE0" w:rsidP="00C62FE0">
            <w:pPr>
              <w:jc w:val="center"/>
            </w:pPr>
            <w:r>
              <w:t>2А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Pr="00FD2FA9" w:rsidRDefault="00C62FE0" w:rsidP="00C62FE0">
            <w:pPr>
              <w:jc w:val="center"/>
            </w:pPr>
            <w:r>
              <w:t>10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9.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proofErr w:type="spellStart"/>
            <w:r w:rsidRPr="00497FFD">
              <w:rPr>
                <w:sz w:val="22"/>
                <w:szCs w:val="22"/>
              </w:rPr>
              <w:t>Документовед</w:t>
            </w:r>
            <w:proofErr w:type="spellEnd"/>
            <w:r w:rsidRPr="00497F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 w:rsidRPr="00A30656">
              <w:rPr>
                <w:sz w:val="22"/>
                <w:szCs w:val="22"/>
              </w:rPr>
              <w:t>8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10.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Специалист</w:t>
            </w:r>
            <w:r w:rsidRPr="00497FF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охране труда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Pr="00BB0539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vAlign w:val="center"/>
          </w:tcPr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>
            <w:pPr>
              <w:jc w:val="center"/>
            </w:pPr>
          </w:p>
          <w:p w:rsidR="00C62FE0" w:rsidRPr="00497FFD" w:rsidRDefault="00C62FE0" w:rsidP="00C62FE0">
            <w:pPr>
              <w:jc w:val="center"/>
            </w:pPr>
          </w:p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 w:rsidRPr="00A30656">
              <w:t>1</w:t>
            </w:r>
            <w:r>
              <w:t>3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11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противопожарной профилактике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  <w:p w:rsidR="00C62FE0" w:rsidRPr="00497FFD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>
            <w:pPr>
              <w:jc w:val="center"/>
            </w:pPr>
          </w:p>
          <w:p w:rsidR="00C62FE0" w:rsidRPr="00497FFD" w:rsidRDefault="00C62FE0" w:rsidP="00C62FE0">
            <w:pPr>
              <w:jc w:val="center"/>
            </w:pPr>
          </w:p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</w:p>
        </w:tc>
      </w:tr>
      <w:tr w:rsidR="00C62FE0" w:rsidRPr="00497FFD" w:rsidTr="00C62FE0">
        <w:trPr>
          <w:trHeight w:val="1382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12.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Специалист</w:t>
            </w:r>
            <w:r w:rsidRPr="00497FF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закупкам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>
            <w:pPr>
              <w:jc w:val="center"/>
            </w:pPr>
          </w:p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>
              <w:t>11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13.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Инженер по автоматизированным системам производства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п.20,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1раз  в год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 xml:space="preserve">1 </w:t>
            </w:r>
            <w:r w:rsidRPr="00497FFD">
              <w:rPr>
                <w:sz w:val="22"/>
                <w:szCs w:val="22"/>
              </w:rPr>
              <w:t>раз в 2 года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>
              <w:t>20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Кладовщик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Pr="00BB0539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</w:tc>
        <w:tc>
          <w:tcPr>
            <w:tcW w:w="1677" w:type="dxa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>
            <w:pPr>
              <w:jc w:val="center"/>
            </w:pPr>
          </w:p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 w:rsidRPr="00A30656">
              <w:t>1</w:t>
            </w:r>
            <w:r>
              <w:t>2</w:t>
            </w:r>
          </w:p>
        </w:tc>
      </w:tr>
      <w:tr w:rsidR="00C62FE0" w:rsidRPr="00497FFD" w:rsidTr="00C62FE0">
        <w:trPr>
          <w:trHeight w:val="60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15.</w:t>
            </w:r>
          </w:p>
        </w:tc>
        <w:tc>
          <w:tcPr>
            <w:tcW w:w="2684" w:type="dxa"/>
            <w:vAlign w:val="center"/>
          </w:tcPr>
          <w:p w:rsidR="00C62FE0" w:rsidRPr="00445F89" w:rsidRDefault="00C62FE0" w:rsidP="00C62FE0">
            <w:pPr>
              <w:ind w:right="-117"/>
            </w:pPr>
            <w:r>
              <w:rPr>
                <w:sz w:val="22"/>
                <w:szCs w:val="22"/>
              </w:rPr>
              <w:t>Ш</w:t>
            </w:r>
            <w:r w:rsidRPr="00445F89">
              <w:rPr>
                <w:sz w:val="22"/>
                <w:szCs w:val="22"/>
              </w:rPr>
              <w:t>еф-повар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на пищеблоках</w:t>
            </w:r>
          </w:p>
          <w:p w:rsidR="00C62FE0" w:rsidRDefault="00C62FE0" w:rsidP="00C62FE0">
            <w:pPr>
              <w:jc w:val="center"/>
            </w:pPr>
          </w:p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Тепловое излучение</w:t>
            </w:r>
          </w:p>
          <w:p w:rsidR="00C62FE0" w:rsidRPr="00497FFD" w:rsidRDefault="00C62FE0" w:rsidP="00C62FE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п.15</w:t>
            </w:r>
          </w:p>
          <w:p w:rsidR="00C62FE0" w:rsidRDefault="00C62FE0" w:rsidP="00C62FE0"/>
          <w:p w:rsidR="00C62FE0" w:rsidRPr="00497FFD" w:rsidRDefault="00C62FE0" w:rsidP="00C62FE0">
            <w:r>
              <w:rPr>
                <w:sz w:val="22"/>
                <w:szCs w:val="22"/>
              </w:rPr>
              <w:t>п.3.10,п.3.9</w:t>
            </w:r>
          </w:p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 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 w:rsidRPr="00A30656">
              <w:t>1</w:t>
            </w:r>
            <w:r>
              <w:t>6</w:t>
            </w:r>
          </w:p>
        </w:tc>
      </w:tr>
      <w:tr w:rsidR="00C62FE0" w:rsidRPr="00497FFD" w:rsidTr="00C62FE0">
        <w:trPr>
          <w:trHeight w:val="109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16.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>Повар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на пищеблоках</w:t>
            </w:r>
          </w:p>
          <w:p w:rsidR="00C62FE0" w:rsidRDefault="00C62FE0" w:rsidP="00C62FE0">
            <w:pPr>
              <w:jc w:val="center"/>
            </w:pPr>
          </w:p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 Тепловое излучение</w:t>
            </w:r>
          </w:p>
          <w:p w:rsidR="00C62FE0" w:rsidRPr="00497FFD" w:rsidRDefault="00C62FE0" w:rsidP="00C62FE0">
            <w:pPr>
              <w:jc w:val="center"/>
            </w:pPr>
          </w:p>
          <w:p w:rsidR="00C62FE0" w:rsidRPr="00497FFD" w:rsidRDefault="00C62FE0" w:rsidP="00C62FE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п.15</w:t>
            </w:r>
          </w:p>
          <w:p w:rsidR="00C62FE0" w:rsidRDefault="00C62FE0" w:rsidP="00C62FE0"/>
          <w:p w:rsidR="00C62FE0" w:rsidRPr="00497FFD" w:rsidRDefault="00C62FE0" w:rsidP="00C62FE0">
            <w:r>
              <w:rPr>
                <w:sz w:val="22"/>
                <w:szCs w:val="22"/>
              </w:rPr>
              <w:t>п.3.10, п.3.9</w:t>
            </w:r>
          </w:p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  <w:p w:rsidR="00C62FE0" w:rsidRPr="00497FFD" w:rsidRDefault="00C62FE0" w:rsidP="00C62FE0">
            <w:r>
              <w:rPr>
                <w:sz w:val="22"/>
                <w:szCs w:val="22"/>
              </w:rPr>
              <w:t xml:space="preserve">1 </w:t>
            </w:r>
            <w:r w:rsidRPr="00497FFD">
              <w:rPr>
                <w:sz w:val="22"/>
                <w:szCs w:val="22"/>
              </w:rPr>
              <w:t>раз в 2 года</w:t>
            </w:r>
          </w:p>
          <w:p w:rsidR="00C62FE0" w:rsidRPr="00497FFD" w:rsidRDefault="00C62FE0" w:rsidP="00C62FE0">
            <w:pPr>
              <w:jc w:val="center"/>
            </w:pPr>
          </w:p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>
              <w:t>17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17.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3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на пищеблоках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Физические перегрузки </w:t>
            </w:r>
          </w:p>
          <w:p w:rsidR="00C62FE0" w:rsidRPr="00497FFD" w:rsidRDefault="00C62FE0" w:rsidP="00C62FE0">
            <w:pPr>
              <w:jc w:val="center"/>
            </w:pPr>
            <w:r>
              <w:t>Синтетические моющие средства</w:t>
            </w:r>
          </w:p>
          <w:p w:rsidR="00C62FE0" w:rsidRPr="00497FFD" w:rsidRDefault="00C62FE0" w:rsidP="00C62FE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:rsidR="00C62FE0" w:rsidRPr="00497FFD" w:rsidRDefault="00C62FE0" w:rsidP="00C62FE0">
            <w:r>
              <w:rPr>
                <w:sz w:val="22"/>
                <w:szCs w:val="22"/>
              </w:rPr>
              <w:t>п.15</w:t>
            </w:r>
          </w:p>
          <w:p w:rsidR="00C62FE0" w:rsidRDefault="00C62FE0" w:rsidP="00C62FE0">
            <w:r>
              <w:rPr>
                <w:sz w:val="22"/>
                <w:szCs w:val="22"/>
              </w:rPr>
              <w:t xml:space="preserve">п.4.1 </w:t>
            </w:r>
          </w:p>
          <w:p w:rsidR="00C62FE0" w:rsidRPr="00497FFD" w:rsidRDefault="00C62FE0" w:rsidP="00C62FE0">
            <w:r>
              <w:rPr>
                <w:sz w:val="22"/>
                <w:szCs w:val="22"/>
              </w:rPr>
              <w:t>п.1.3.3</w:t>
            </w:r>
          </w:p>
          <w:p w:rsidR="00C62FE0" w:rsidRPr="00497FFD" w:rsidRDefault="00C62FE0" w:rsidP="00C62FE0"/>
        </w:tc>
        <w:tc>
          <w:tcPr>
            <w:tcW w:w="1598" w:type="dxa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 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>
              <w:t>18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18.</w:t>
            </w:r>
          </w:p>
        </w:tc>
        <w:tc>
          <w:tcPr>
            <w:tcW w:w="2684" w:type="dxa"/>
            <w:vAlign w:val="center"/>
          </w:tcPr>
          <w:p w:rsidR="00C62FE0" w:rsidRPr="00D94C51" w:rsidRDefault="00C62FE0" w:rsidP="00C62FE0">
            <w:pPr>
              <w:jc w:val="both"/>
              <w:rPr>
                <w:sz w:val="22"/>
                <w:szCs w:val="22"/>
              </w:rPr>
            </w:pPr>
            <w:r w:rsidRPr="00D94C51">
              <w:rPr>
                <w:sz w:val="22"/>
                <w:szCs w:val="22"/>
              </w:rPr>
              <w:t>Оператор стиральных машин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Вещества и соединения, объединенные химической структурой (хлор)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Сложные химические смеси (красители и пигменты органические)</w:t>
            </w:r>
          </w:p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Пыль животного и растительного происхождения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 xml:space="preserve">п.1.2.8.1, </w:t>
            </w:r>
          </w:p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 xml:space="preserve">п.1.3.1, </w:t>
            </w:r>
          </w:p>
          <w:p w:rsidR="00C62FE0" w:rsidRDefault="00C62FE0" w:rsidP="00C62FE0"/>
          <w:p w:rsidR="00C62FE0" w:rsidRPr="00497FFD" w:rsidRDefault="00C62FE0" w:rsidP="00C62FE0">
            <w:r>
              <w:rPr>
                <w:sz w:val="22"/>
                <w:szCs w:val="22"/>
              </w:rPr>
              <w:t>п.2.7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в год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C1159" w:rsidRDefault="00C62FE0" w:rsidP="00C62FE0">
            <w:pPr>
              <w:jc w:val="center"/>
            </w:pPr>
            <w:r>
              <w:t>8</w:t>
            </w:r>
          </w:p>
        </w:tc>
      </w:tr>
      <w:tr w:rsidR="00C62FE0" w:rsidRPr="00497FFD" w:rsidTr="00C62FE0">
        <w:trPr>
          <w:trHeight w:val="1122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19.</w:t>
            </w:r>
          </w:p>
        </w:tc>
        <w:tc>
          <w:tcPr>
            <w:tcW w:w="2684" w:type="dxa"/>
            <w:vAlign w:val="center"/>
          </w:tcPr>
          <w:p w:rsidR="00C62FE0" w:rsidRPr="00D94C51" w:rsidRDefault="00C62FE0" w:rsidP="00C62FE0">
            <w:pPr>
              <w:jc w:val="both"/>
              <w:rPr>
                <w:sz w:val="22"/>
                <w:szCs w:val="22"/>
              </w:rPr>
            </w:pPr>
            <w:r w:rsidRPr="00D94C51">
              <w:rPr>
                <w:sz w:val="22"/>
                <w:szCs w:val="22"/>
              </w:rPr>
              <w:t xml:space="preserve">Заведующий хозяйством 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Pr="00BB0539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Pr="00497FFD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>
              <w:t>14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20.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Рабочий по комплексному обслуживанию и ремонту здания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</w:p>
          <w:p w:rsidR="00C62FE0" w:rsidRPr="00497FFD" w:rsidRDefault="00C62FE0" w:rsidP="00C62FE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C1159" w:rsidRDefault="00C62FE0" w:rsidP="00C62FE0">
            <w:pPr>
              <w:jc w:val="center"/>
            </w:pPr>
            <w:r>
              <w:t>15</w:t>
            </w:r>
          </w:p>
        </w:tc>
      </w:tr>
      <w:tr w:rsidR="00C62FE0" w:rsidRPr="00497FFD" w:rsidTr="00C62FE0">
        <w:trPr>
          <w:trHeight w:val="5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Кастелянша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Pr="00BB0539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</w:tc>
        <w:tc>
          <w:tcPr>
            <w:tcW w:w="1677" w:type="dxa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Pr="00497FFD" w:rsidRDefault="00C62FE0" w:rsidP="00C62FE0"/>
        </w:tc>
        <w:tc>
          <w:tcPr>
            <w:tcW w:w="1598" w:type="dxa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A30656" w:rsidRDefault="00C62FE0" w:rsidP="00C62FE0">
            <w:pPr>
              <w:jc w:val="center"/>
            </w:pPr>
            <w:r>
              <w:t>10-5-2017-3К-26.01.2017</w:t>
            </w:r>
          </w:p>
        </w:tc>
      </w:tr>
      <w:tr w:rsidR="00C62FE0" w:rsidRPr="00497FFD" w:rsidTr="00C62FE0">
        <w:trPr>
          <w:trHeight w:val="749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22.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 w:rsidRPr="00497FF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ведующий отделением информационно-аналитической работы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C62FE0" w:rsidRPr="00BB0539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C1159" w:rsidRDefault="00C62FE0" w:rsidP="00C62FE0">
            <w:pPr>
              <w:jc w:val="center"/>
            </w:pPr>
            <w:r w:rsidRPr="00FC1159">
              <w:rPr>
                <w:sz w:val="22"/>
                <w:szCs w:val="22"/>
              </w:rPr>
              <w:t>28</w:t>
            </w:r>
          </w:p>
        </w:tc>
      </w:tr>
      <w:tr w:rsidR="00C62FE0" w:rsidRPr="00497FFD" w:rsidTr="00C62FE0">
        <w:trPr>
          <w:trHeight w:val="1004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23.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 xml:space="preserve">Специалист </w:t>
            </w:r>
            <w:r w:rsidRPr="00497FFD">
              <w:rPr>
                <w:sz w:val="22"/>
                <w:szCs w:val="22"/>
              </w:rPr>
              <w:t>по социальной работе</w:t>
            </w:r>
            <w:r>
              <w:rPr>
                <w:sz w:val="22"/>
                <w:szCs w:val="22"/>
              </w:rPr>
              <w:t xml:space="preserve"> отделения информационно-аналитической работы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Pr="00497FFD" w:rsidRDefault="00C62FE0" w:rsidP="00C62FE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Pr="00497FFD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1 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C1159" w:rsidRDefault="00C62FE0" w:rsidP="00C62FE0">
            <w:pPr>
              <w:jc w:val="center"/>
            </w:pPr>
            <w:r w:rsidRPr="00FC1159">
              <w:t>2</w:t>
            </w:r>
            <w:r>
              <w:t>1А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24.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Методист отделения информационно-аналитической работы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D2FA9" w:rsidRDefault="00C62FE0" w:rsidP="00C62FE0">
            <w:pPr>
              <w:jc w:val="center"/>
            </w:pPr>
            <w:r>
              <w:t>19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25.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 w:rsidRPr="00497FF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ведующий отделением для несовершеннолетних (в том числе «Социальный приют»)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Pr="00FD2FA9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26.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 xml:space="preserve">Специалист </w:t>
            </w:r>
            <w:r w:rsidRPr="00497FFD">
              <w:rPr>
                <w:sz w:val="22"/>
                <w:szCs w:val="22"/>
              </w:rPr>
              <w:t>по работе</w:t>
            </w:r>
            <w:r>
              <w:rPr>
                <w:sz w:val="22"/>
                <w:szCs w:val="22"/>
              </w:rPr>
              <w:t xml:space="preserve"> с семьей отделения для несовершеннолетних (в том числе «Социальный приют»)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1 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 w:rsidRPr="00FC1159">
              <w:t>24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27.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Воспитатель отделения для несовершеннолетних (в том числе «Социальный приют»)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1 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47А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28.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 w:rsidRPr="00BB5843">
              <w:rPr>
                <w:sz w:val="24"/>
                <w:szCs w:val="24"/>
              </w:rPr>
              <w:t>Ассистент по оказанию технической помощи</w:t>
            </w:r>
            <w:r>
              <w:rPr>
                <w:sz w:val="22"/>
                <w:szCs w:val="22"/>
              </w:rPr>
              <w:t xml:space="preserve"> отделения для несовершеннолетних (в </w:t>
            </w:r>
            <w:r>
              <w:rPr>
                <w:sz w:val="22"/>
                <w:szCs w:val="22"/>
              </w:rPr>
              <w:lastRenderedPageBreak/>
              <w:t>том числе «Социальный приют»)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lastRenderedPageBreak/>
              <w:t>6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6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Синтетические моющие средства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lastRenderedPageBreak/>
              <w:t>п.20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п.1.3.3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lastRenderedPageBreak/>
              <w:t>49А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отделения для несовершеннолетних (в том числе «Социальный приют»)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1 раз в </w:t>
            </w:r>
            <w:r w:rsidRPr="00497FFD">
              <w:rPr>
                <w:sz w:val="22"/>
                <w:szCs w:val="22"/>
              </w:rPr>
              <w:t xml:space="preserve"> год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Pr="00FC1159" w:rsidRDefault="00C62FE0" w:rsidP="00C62FE0">
            <w:pPr>
              <w:jc w:val="center"/>
            </w:pPr>
            <w:r>
              <w:t>45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30.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Заведующий отделением психологической помощи гражданам  (в том числе профилактика семейного неблагополучия, служба «Экстренная детская помощь»)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28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31.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Специалист по работе с семьей отделения психологической помощи гражданам  (в том числе профилактика семейного неблагополучия, служба «Экстренная детская помощь»)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8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8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1А, 41А</w:t>
            </w:r>
          </w:p>
        </w:tc>
      </w:tr>
      <w:tr w:rsidR="00C62FE0" w:rsidRPr="00497FFD" w:rsidTr="00C62FE0">
        <w:trPr>
          <w:trHeight w:val="77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32.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Психолог отделения психологической помощи граждана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gramEnd"/>
            <w:r>
              <w:rPr>
                <w:sz w:val="22"/>
                <w:szCs w:val="22"/>
              </w:rPr>
              <w:t>в том числе профилактика семейного неблагополучия, служба «Экстренная детская помощь»)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4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4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Pr="00497FFD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4,5,6, 43</w:t>
            </w:r>
          </w:p>
        </w:tc>
      </w:tr>
      <w:tr w:rsidR="00C62FE0" w:rsidRPr="00497FFD" w:rsidTr="00C62FE0">
        <w:trPr>
          <w:trHeight w:val="56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33.</w:t>
            </w:r>
          </w:p>
        </w:tc>
        <w:tc>
          <w:tcPr>
            <w:tcW w:w="2684" w:type="dxa"/>
            <w:vAlign w:val="center"/>
          </w:tcPr>
          <w:p w:rsidR="00C62FE0" w:rsidRPr="0066368F" w:rsidRDefault="00C62FE0" w:rsidP="00C62FE0">
            <w:pPr>
              <w:rPr>
                <w:sz w:val="22"/>
                <w:szCs w:val="22"/>
              </w:rPr>
            </w:pPr>
            <w:proofErr w:type="gramStart"/>
            <w:r w:rsidRPr="0066368F">
              <w:rPr>
                <w:sz w:val="22"/>
                <w:szCs w:val="22"/>
              </w:rPr>
              <w:t>Заведующий  отделением</w:t>
            </w:r>
            <w:r>
              <w:rPr>
                <w:sz w:val="22"/>
                <w:szCs w:val="22"/>
              </w:rPr>
              <w:t xml:space="preserve"> социального сопровождения граждан (сектор первичного приема оказания срочных услуг  (в т.ч. мобильная социальная служба, </w:t>
            </w:r>
            <w:r>
              <w:rPr>
                <w:sz w:val="22"/>
                <w:szCs w:val="22"/>
              </w:rPr>
              <w:lastRenderedPageBreak/>
              <w:t>служба «Социальный патруль», пункт проката технических средств реабилитации)</w:t>
            </w:r>
            <w:proofErr w:type="gramEnd"/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>
            <w:pPr>
              <w:jc w:val="both"/>
            </w:pPr>
          </w:p>
        </w:tc>
        <w:tc>
          <w:tcPr>
            <w:tcW w:w="993" w:type="dxa"/>
            <w:vAlign w:val="center"/>
          </w:tcPr>
          <w:p w:rsidR="00C62FE0" w:rsidRPr="00A00D57" w:rsidRDefault="00C62FE0" w:rsidP="00C62FE0">
            <w:pPr>
              <w:jc w:val="center"/>
            </w:pPr>
            <w:r>
              <w:t>28</w:t>
            </w:r>
          </w:p>
        </w:tc>
      </w:tr>
      <w:tr w:rsidR="00C62FE0" w:rsidRPr="00497FFD" w:rsidTr="00C62FE0">
        <w:trPr>
          <w:trHeight w:val="56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lastRenderedPageBreak/>
              <w:t>34.</w:t>
            </w:r>
          </w:p>
        </w:tc>
        <w:tc>
          <w:tcPr>
            <w:tcW w:w="2684" w:type="dxa"/>
            <w:vAlign w:val="center"/>
          </w:tcPr>
          <w:p w:rsidR="00C62FE0" w:rsidRPr="0066368F" w:rsidRDefault="00C62FE0" w:rsidP="00C62FE0">
            <w:pPr>
              <w:rPr>
                <w:sz w:val="22"/>
                <w:szCs w:val="22"/>
              </w:rPr>
            </w:pPr>
            <w:r w:rsidRPr="0066368F">
              <w:rPr>
                <w:sz w:val="22"/>
                <w:szCs w:val="22"/>
              </w:rPr>
              <w:t xml:space="preserve">Специалист по работе </w:t>
            </w:r>
            <w:r>
              <w:rPr>
                <w:sz w:val="22"/>
                <w:szCs w:val="22"/>
              </w:rPr>
              <w:t>с семьей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26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26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23,24,25,26,27,28,29,30,31,32,33,34</w:t>
            </w:r>
          </w:p>
        </w:tc>
      </w:tr>
      <w:tr w:rsidR="00C62FE0" w:rsidRPr="00497FFD" w:rsidTr="00C62FE0">
        <w:trPr>
          <w:trHeight w:val="565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35</w:t>
            </w:r>
          </w:p>
        </w:tc>
        <w:tc>
          <w:tcPr>
            <w:tcW w:w="2684" w:type="dxa"/>
            <w:vAlign w:val="center"/>
          </w:tcPr>
          <w:p w:rsidR="00C62FE0" w:rsidRPr="0066368F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Синтетические моющие средства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п.1.3.3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</w:p>
        </w:tc>
      </w:tr>
      <w:tr w:rsidR="00C62FE0" w:rsidRPr="00497FFD" w:rsidTr="00C62FE0">
        <w:trPr>
          <w:trHeight w:val="565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36</w:t>
            </w:r>
          </w:p>
        </w:tc>
        <w:tc>
          <w:tcPr>
            <w:tcW w:w="2684" w:type="dxa"/>
            <w:vAlign w:val="center"/>
          </w:tcPr>
          <w:p w:rsidR="00C62FE0" w:rsidRPr="0066368F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4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4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</w:p>
        </w:tc>
      </w:tr>
      <w:tr w:rsidR="00C62FE0" w:rsidRPr="00497FFD" w:rsidTr="00C62FE0">
        <w:trPr>
          <w:trHeight w:val="56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br/>
              <w:t>37</w:t>
            </w:r>
          </w:p>
        </w:tc>
        <w:tc>
          <w:tcPr>
            <w:tcW w:w="2684" w:type="dxa"/>
            <w:vAlign w:val="center"/>
          </w:tcPr>
          <w:p w:rsidR="00C62FE0" w:rsidRPr="008D35E7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отделением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</w:p>
        </w:tc>
      </w:tr>
      <w:tr w:rsidR="00C62FE0" w:rsidRPr="00497FFD" w:rsidTr="00C62FE0">
        <w:trPr>
          <w:trHeight w:val="56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38.</w:t>
            </w:r>
          </w:p>
        </w:tc>
        <w:tc>
          <w:tcPr>
            <w:tcW w:w="2684" w:type="dxa"/>
            <w:vAlign w:val="center"/>
          </w:tcPr>
          <w:p w:rsidR="00C62FE0" w:rsidRPr="00497FFD" w:rsidRDefault="00C62FE0" w:rsidP="00C62FE0">
            <w:pPr>
              <w:jc w:val="both"/>
            </w:pPr>
            <w:r>
              <w:rPr>
                <w:sz w:val="22"/>
                <w:szCs w:val="22"/>
              </w:rPr>
              <w:t>Заведующий отделением экстренной психологической помощи (телефон доверия)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>
            <w:pPr>
              <w:jc w:val="both"/>
            </w:pPr>
          </w:p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28</w:t>
            </w:r>
          </w:p>
        </w:tc>
      </w:tr>
      <w:tr w:rsidR="00C62FE0" w:rsidRPr="00497FFD" w:rsidTr="00C62FE0">
        <w:trPr>
          <w:trHeight w:val="565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39.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</w:pPr>
            <w:r>
              <w:rPr>
                <w:sz w:val="22"/>
                <w:szCs w:val="22"/>
              </w:rPr>
              <w:t>Психолог отделения экстренной психологической помощи (телефон доверия)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14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14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</w:tc>
        <w:tc>
          <w:tcPr>
            <w:tcW w:w="1598" w:type="dxa"/>
            <w:shd w:val="clear" w:color="auto" w:fill="auto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32</w:t>
            </w:r>
          </w:p>
        </w:tc>
      </w:tr>
      <w:tr w:rsidR="00C62FE0" w:rsidRPr="00497FFD" w:rsidTr="00C62FE0">
        <w:trPr>
          <w:trHeight w:val="106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lastRenderedPageBreak/>
              <w:t>40.</w:t>
            </w:r>
          </w:p>
        </w:tc>
        <w:tc>
          <w:tcPr>
            <w:tcW w:w="2684" w:type="dxa"/>
            <w:vAlign w:val="center"/>
          </w:tcPr>
          <w:p w:rsidR="00C62FE0" w:rsidRPr="008D35E7" w:rsidRDefault="00C62FE0" w:rsidP="00C62FE0">
            <w:pPr>
              <w:jc w:val="both"/>
              <w:rPr>
                <w:sz w:val="22"/>
                <w:szCs w:val="22"/>
              </w:rPr>
            </w:pPr>
            <w:r w:rsidRPr="008D35E7">
              <w:rPr>
                <w:sz w:val="22"/>
                <w:szCs w:val="22"/>
              </w:rPr>
              <w:t>Заведующий социально-медицинским отделением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0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  <w:p w:rsidR="00C62FE0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6</w:t>
            </w:r>
          </w:p>
        </w:tc>
      </w:tr>
      <w:tr w:rsidR="00C62FE0" w:rsidRPr="00497FFD" w:rsidTr="00C62FE0">
        <w:trPr>
          <w:trHeight w:val="18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41.</w:t>
            </w:r>
          </w:p>
        </w:tc>
        <w:tc>
          <w:tcPr>
            <w:tcW w:w="2684" w:type="dxa"/>
          </w:tcPr>
          <w:p w:rsidR="00C62FE0" w:rsidRPr="008D35E7" w:rsidRDefault="00C62FE0" w:rsidP="00C62FE0">
            <w:pPr>
              <w:rPr>
                <w:sz w:val="22"/>
                <w:szCs w:val="22"/>
              </w:rPr>
            </w:pPr>
            <w:r w:rsidRPr="008D35E7">
              <w:rPr>
                <w:sz w:val="22"/>
                <w:szCs w:val="22"/>
              </w:rPr>
              <w:t xml:space="preserve">Врач-специалист </w:t>
            </w:r>
          </w:p>
        </w:tc>
        <w:tc>
          <w:tcPr>
            <w:tcW w:w="151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Работы медицинского персонала</w:t>
            </w:r>
          </w:p>
          <w:p w:rsidR="00C62FE0" w:rsidRPr="00497FFD" w:rsidRDefault="00C62FE0" w:rsidP="00C62FE0">
            <w:pPr>
              <w:jc w:val="center"/>
            </w:pPr>
          </w:p>
        </w:tc>
        <w:tc>
          <w:tcPr>
            <w:tcW w:w="1677" w:type="dxa"/>
          </w:tcPr>
          <w:p w:rsidR="00C62FE0" w:rsidRPr="00497FFD" w:rsidRDefault="00C62FE0" w:rsidP="00C62FE0">
            <w:r>
              <w:t>п.17, п.20</w:t>
            </w:r>
          </w:p>
        </w:tc>
        <w:tc>
          <w:tcPr>
            <w:tcW w:w="1598" w:type="dxa"/>
          </w:tcPr>
          <w:p w:rsidR="00C62FE0" w:rsidRDefault="00C62FE0" w:rsidP="00C62FE0">
            <w:r>
              <w:rPr>
                <w:sz w:val="22"/>
                <w:szCs w:val="22"/>
              </w:rPr>
              <w:t>1раз  в год</w:t>
            </w:r>
          </w:p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C1159" w:rsidRDefault="00C62FE0" w:rsidP="00C62FE0">
            <w:pPr>
              <w:jc w:val="center"/>
            </w:pPr>
            <w:r>
              <w:t>35</w:t>
            </w:r>
          </w:p>
        </w:tc>
      </w:tr>
      <w:tr w:rsidR="00C62FE0" w:rsidRPr="00497FFD" w:rsidTr="00C62FE0">
        <w:trPr>
          <w:trHeight w:val="977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42.</w:t>
            </w:r>
          </w:p>
        </w:tc>
        <w:tc>
          <w:tcPr>
            <w:tcW w:w="2684" w:type="dxa"/>
            <w:vAlign w:val="center"/>
          </w:tcPr>
          <w:p w:rsidR="00C62FE0" w:rsidRPr="008D35E7" w:rsidRDefault="00C62FE0" w:rsidP="00C62FE0">
            <w:pPr>
              <w:jc w:val="both"/>
              <w:rPr>
                <w:sz w:val="22"/>
                <w:szCs w:val="22"/>
              </w:rPr>
            </w:pPr>
            <w:r w:rsidRPr="008D35E7"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Работы медицинского персонала</w:t>
            </w:r>
          </w:p>
        </w:tc>
        <w:tc>
          <w:tcPr>
            <w:tcW w:w="1677" w:type="dxa"/>
          </w:tcPr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r>
              <w:t>п.17,п.20</w:t>
            </w:r>
          </w:p>
        </w:tc>
        <w:tc>
          <w:tcPr>
            <w:tcW w:w="1598" w:type="dxa"/>
          </w:tcPr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Pr="00497FFD" w:rsidRDefault="00C62FE0" w:rsidP="00C62FE0">
            <w:r>
              <w:rPr>
                <w:sz w:val="22"/>
                <w:szCs w:val="22"/>
              </w:rPr>
              <w:t>1раз  в год</w:t>
            </w:r>
          </w:p>
        </w:tc>
        <w:tc>
          <w:tcPr>
            <w:tcW w:w="993" w:type="dxa"/>
            <w:vAlign w:val="center"/>
          </w:tcPr>
          <w:p w:rsidR="00C62FE0" w:rsidRPr="00FD2FA9" w:rsidRDefault="00C62FE0" w:rsidP="00C62FE0">
            <w:pPr>
              <w:jc w:val="center"/>
            </w:pPr>
            <w:r>
              <w:t>36</w:t>
            </w:r>
          </w:p>
        </w:tc>
      </w:tr>
      <w:tr w:rsidR="00C62FE0" w:rsidRPr="00497FFD" w:rsidTr="00C62FE0">
        <w:trPr>
          <w:trHeight w:val="125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43.</w:t>
            </w:r>
          </w:p>
        </w:tc>
        <w:tc>
          <w:tcPr>
            <w:tcW w:w="2684" w:type="dxa"/>
            <w:vAlign w:val="center"/>
          </w:tcPr>
          <w:p w:rsidR="00C62FE0" w:rsidRPr="008D35E7" w:rsidRDefault="00C62FE0" w:rsidP="00C62FE0">
            <w:pPr>
              <w:jc w:val="both"/>
              <w:rPr>
                <w:sz w:val="22"/>
                <w:szCs w:val="22"/>
              </w:rPr>
            </w:pPr>
            <w:r w:rsidRPr="008D35E7">
              <w:rPr>
                <w:sz w:val="22"/>
                <w:szCs w:val="22"/>
              </w:rPr>
              <w:t>Заведующий специализированным отделением социально-медицинского обслуживания на дому граждан пожилого возраста и инвалидов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C62FE0" w:rsidRPr="00497FFD" w:rsidRDefault="00C62FE0" w:rsidP="00C62FE0">
            <w:pPr>
              <w:jc w:val="center"/>
            </w:pP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30-5-2017-3К-26.01.2017</w:t>
            </w:r>
          </w:p>
        </w:tc>
      </w:tr>
      <w:tr w:rsidR="00C62FE0" w:rsidRPr="00497FFD" w:rsidTr="00C62FE0">
        <w:trPr>
          <w:trHeight w:val="1044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44.</w:t>
            </w:r>
          </w:p>
        </w:tc>
        <w:tc>
          <w:tcPr>
            <w:tcW w:w="2684" w:type="dxa"/>
            <w:vAlign w:val="center"/>
          </w:tcPr>
          <w:p w:rsidR="00C62FE0" w:rsidRPr="00245A2C" w:rsidRDefault="00C62FE0" w:rsidP="00C62FE0">
            <w:pPr>
              <w:jc w:val="both"/>
              <w:rPr>
                <w:sz w:val="22"/>
                <w:szCs w:val="22"/>
              </w:rPr>
            </w:pPr>
            <w:r w:rsidRPr="00245A2C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15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15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Физические нагрузки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Pr="00245A2C" w:rsidRDefault="00C62FE0" w:rsidP="00C62FE0">
            <w:pPr>
              <w:rPr>
                <w:sz w:val="22"/>
                <w:szCs w:val="22"/>
              </w:rPr>
            </w:pPr>
            <w:r w:rsidRPr="00245A2C">
              <w:rPr>
                <w:sz w:val="22"/>
                <w:szCs w:val="22"/>
              </w:rPr>
              <w:t>прил.1 п.4.1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33А-5-2017-3К-26.01.2017</w:t>
            </w:r>
          </w:p>
        </w:tc>
      </w:tr>
      <w:tr w:rsidR="00C62FE0" w:rsidRPr="00497FFD" w:rsidTr="00C62FE0">
        <w:trPr>
          <w:trHeight w:val="988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45.</w:t>
            </w:r>
          </w:p>
        </w:tc>
        <w:tc>
          <w:tcPr>
            <w:tcW w:w="2684" w:type="dxa"/>
            <w:vAlign w:val="center"/>
          </w:tcPr>
          <w:p w:rsidR="00C62FE0" w:rsidRPr="00245A2C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8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8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Работы медицинского персонала</w:t>
            </w:r>
          </w:p>
        </w:tc>
        <w:tc>
          <w:tcPr>
            <w:tcW w:w="1677" w:type="dxa"/>
          </w:tcPr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r>
              <w:t>п.17</w:t>
            </w:r>
          </w:p>
        </w:tc>
        <w:tc>
          <w:tcPr>
            <w:tcW w:w="1598" w:type="dxa"/>
          </w:tcPr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Pr="00497FFD" w:rsidRDefault="00C62FE0" w:rsidP="00C62FE0"/>
        </w:tc>
        <w:tc>
          <w:tcPr>
            <w:tcW w:w="993" w:type="dxa"/>
            <w:vAlign w:val="center"/>
          </w:tcPr>
          <w:p w:rsidR="00C62FE0" w:rsidRPr="00FD2FA9" w:rsidRDefault="00C62FE0" w:rsidP="00C62FE0">
            <w:pPr>
              <w:jc w:val="center"/>
            </w:pPr>
            <w:r>
              <w:t>11,12,13,14,1516,17, 18,19</w:t>
            </w:r>
          </w:p>
        </w:tc>
      </w:tr>
      <w:tr w:rsidR="00C62FE0" w:rsidRPr="00497FFD" w:rsidTr="00C62FE0">
        <w:trPr>
          <w:trHeight w:val="988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46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  <w:p w:rsidR="00C62FE0" w:rsidRDefault="00C62FE0" w:rsidP="00C62FE0"/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>
            <w:pPr>
              <w:jc w:val="both"/>
            </w:pPr>
          </w:p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</w:p>
        </w:tc>
      </w:tr>
      <w:tr w:rsidR="00C62FE0" w:rsidRPr="00497FFD" w:rsidTr="00C62FE0">
        <w:trPr>
          <w:trHeight w:val="1250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47.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 отделением социальной реабилитации 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(в том числе сектор реабилитации инвалидов </w:t>
            </w:r>
            <w:r>
              <w:rPr>
                <w:sz w:val="22"/>
                <w:szCs w:val="22"/>
              </w:rPr>
              <w:lastRenderedPageBreak/>
              <w:t>трудоспособного возраста, сектор дневного пребывания, «Университет третьего возраста»)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Работа с ПЭВМ</w:t>
            </w:r>
          </w:p>
          <w:p w:rsidR="00C62FE0" w:rsidRPr="00497FFD" w:rsidRDefault="00C62FE0" w:rsidP="00C62FE0">
            <w:pPr>
              <w:jc w:val="center"/>
            </w:pP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lastRenderedPageBreak/>
              <w:t xml:space="preserve">п.20 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16-5-2017-3К-26.01.2017</w:t>
            </w:r>
          </w:p>
        </w:tc>
      </w:tr>
      <w:tr w:rsidR="00C62FE0" w:rsidRPr="00497FFD" w:rsidTr="00C62FE0">
        <w:trPr>
          <w:trHeight w:val="1226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lastRenderedPageBreak/>
              <w:t>48.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</w:p>
          <w:p w:rsidR="00C62FE0" w:rsidRPr="00497FFD" w:rsidRDefault="00C62FE0" w:rsidP="00C62FE0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37</w:t>
            </w:r>
          </w:p>
        </w:tc>
      </w:tr>
      <w:tr w:rsidR="00C62FE0" w:rsidRPr="00497FFD" w:rsidTr="00C62FE0">
        <w:trPr>
          <w:trHeight w:val="1101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49.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40</w:t>
            </w:r>
          </w:p>
        </w:tc>
      </w:tr>
      <w:tr w:rsidR="00C62FE0" w:rsidRPr="00497FFD" w:rsidTr="00C62FE0">
        <w:trPr>
          <w:trHeight w:val="977"/>
        </w:trPr>
        <w:tc>
          <w:tcPr>
            <w:tcW w:w="709" w:type="dxa"/>
            <w:vAlign w:val="center"/>
          </w:tcPr>
          <w:p w:rsidR="00C62FE0" w:rsidRPr="00497FFD" w:rsidRDefault="00C62FE0" w:rsidP="00C62FE0">
            <w:pPr>
              <w:jc w:val="center"/>
            </w:pPr>
            <w:r>
              <w:t>50.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39</w:t>
            </w:r>
          </w:p>
        </w:tc>
      </w:tr>
      <w:tr w:rsidR="00C62FE0" w:rsidRPr="00497FFD" w:rsidTr="00C62FE0">
        <w:trPr>
          <w:trHeight w:val="1706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51.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трудовой терапии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C62FE0" w:rsidRPr="00497FFD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Биологические факторы: пыль животного и растительного происхождения</w:t>
            </w:r>
          </w:p>
          <w:p w:rsidR="00C62FE0" w:rsidRDefault="00C62FE0" w:rsidP="00C62FE0">
            <w:pPr>
              <w:jc w:val="center"/>
            </w:pPr>
          </w:p>
        </w:tc>
        <w:tc>
          <w:tcPr>
            <w:tcW w:w="1677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прил.1 п.2.7</w:t>
            </w:r>
          </w:p>
          <w:p w:rsidR="00C62FE0" w:rsidRDefault="00C62FE0" w:rsidP="00C62FE0"/>
        </w:tc>
        <w:tc>
          <w:tcPr>
            <w:tcW w:w="1598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год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8</w:t>
            </w:r>
          </w:p>
        </w:tc>
      </w:tr>
      <w:tr w:rsidR="00C62FE0" w:rsidRPr="00497FFD" w:rsidTr="00C62FE0">
        <w:trPr>
          <w:trHeight w:val="1011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52.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комплексной реабилитации 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38</w:t>
            </w:r>
          </w:p>
        </w:tc>
      </w:tr>
      <w:tr w:rsidR="00C62FE0" w:rsidRPr="00497FFD" w:rsidTr="00C62FE0">
        <w:trPr>
          <w:trHeight w:val="1011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53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адаптивной физической культуре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 xml:space="preserve">п.20 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</w:p>
        </w:tc>
      </w:tr>
      <w:tr w:rsidR="00C62FE0" w:rsidRPr="00497FFD" w:rsidTr="00C62FE0">
        <w:trPr>
          <w:trHeight w:val="1643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lastRenderedPageBreak/>
              <w:t>54.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социальных приютах и домах престарелых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Вещества и соединения, объединенные химической структурой (хлор)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Синтетические моющие средства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п.1.2.8.1</w:t>
            </w:r>
          </w:p>
          <w:p w:rsidR="00C62FE0" w:rsidRDefault="00C62FE0" w:rsidP="00C62FE0">
            <w:r>
              <w:rPr>
                <w:sz w:val="22"/>
                <w:szCs w:val="22"/>
              </w:rPr>
              <w:t>п.1.3.3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17А-5-2017-3К-26.01.2017</w:t>
            </w:r>
          </w:p>
        </w:tc>
      </w:tr>
      <w:tr w:rsidR="00C62FE0" w:rsidRPr="00497FFD" w:rsidTr="00C62FE0">
        <w:trPr>
          <w:trHeight w:val="1070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55.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 «Специальный дом для одиноких престарелых»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27-5-2017-3К-26.01.2017</w:t>
            </w:r>
          </w:p>
        </w:tc>
      </w:tr>
      <w:tr w:rsidR="00C62FE0" w:rsidRPr="00497FFD" w:rsidTr="00C62FE0">
        <w:trPr>
          <w:trHeight w:val="1317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56.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6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6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  <w:r>
              <w:t>28А-5-2017-3К-26.01.2017</w:t>
            </w:r>
          </w:p>
        </w:tc>
      </w:tr>
      <w:tr w:rsidR="00C62FE0" w:rsidRPr="00497FFD" w:rsidTr="00C62FE0">
        <w:trPr>
          <w:trHeight w:val="1317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57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</w:p>
        </w:tc>
      </w:tr>
      <w:tr w:rsidR="00C62FE0" w:rsidRPr="00497FFD" w:rsidTr="00C62FE0">
        <w:trPr>
          <w:trHeight w:val="1317"/>
        </w:trPr>
        <w:tc>
          <w:tcPr>
            <w:tcW w:w="709" w:type="dxa"/>
            <w:vAlign w:val="center"/>
          </w:tcPr>
          <w:p w:rsidR="00C62FE0" w:rsidRDefault="00C62FE0" w:rsidP="00C62FE0">
            <w:pPr>
              <w:jc w:val="center"/>
            </w:pPr>
            <w:r>
              <w:t>58</w:t>
            </w:r>
          </w:p>
        </w:tc>
        <w:tc>
          <w:tcPr>
            <w:tcW w:w="2684" w:type="dxa"/>
            <w:vAlign w:val="center"/>
          </w:tcPr>
          <w:p w:rsidR="00C62FE0" w:rsidRDefault="00C62FE0" w:rsidP="00C6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1511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C62FE0" w:rsidRDefault="00C62FE0" w:rsidP="00C62FE0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социальных приютах и домах престарелых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Вещества и соединения, объединенные химической структурой (хлор)</w:t>
            </w:r>
          </w:p>
          <w:p w:rsidR="00C62FE0" w:rsidRDefault="00C62FE0" w:rsidP="00C62FE0">
            <w:pPr>
              <w:jc w:val="center"/>
            </w:pPr>
            <w:r>
              <w:rPr>
                <w:sz w:val="22"/>
                <w:szCs w:val="22"/>
              </w:rPr>
              <w:t>Синтетические моющие средства</w:t>
            </w:r>
          </w:p>
        </w:tc>
        <w:tc>
          <w:tcPr>
            <w:tcW w:w="1677" w:type="dxa"/>
            <w:vAlign w:val="center"/>
          </w:tcPr>
          <w:p w:rsidR="00C62FE0" w:rsidRDefault="00C62FE0" w:rsidP="00C62FE0">
            <w:r>
              <w:rPr>
                <w:sz w:val="22"/>
                <w:szCs w:val="22"/>
              </w:rPr>
              <w:t>п.20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>
            <w:r>
              <w:rPr>
                <w:sz w:val="22"/>
                <w:szCs w:val="22"/>
              </w:rPr>
              <w:t>п.1.2.8.1</w:t>
            </w:r>
          </w:p>
          <w:p w:rsidR="00C62FE0" w:rsidRDefault="00C62FE0" w:rsidP="00C62FE0">
            <w:r>
              <w:rPr>
                <w:sz w:val="22"/>
                <w:szCs w:val="22"/>
              </w:rPr>
              <w:t>п.1.3.3</w:t>
            </w:r>
          </w:p>
        </w:tc>
        <w:tc>
          <w:tcPr>
            <w:tcW w:w="1598" w:type="dxa"/>
            <w:vAlign w:val="center"/>
          </w:tcPr>
          <w:p w:rsidR="00C62FE0" w:rsidRDefault="00C62FE0" w:rsidP="00C62FE0">
            <w:pPr>
              <w:rPr>
                <w:sz w:val="22"/>
                <w:szCs w:val="22"/>
              </w:rPr>
            </w:pPr>
          </w:p>
          <w:p w:rsidR="00C62FE0" w:rsidRDefault="00C62FE0" w:rsidP="00C62FE0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C62FE0" w:rsidRDefault="00C62FE0" w:rsidP="00C62FE0"/>
          <w:p w:rsidR="00C62FE0" w:rsidRDefault="00C62FE0" w:rsidP="00C62FE0"/>
          <w:p w:rsidR="00C62FE0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Pr="00497FFD" w:rsidRDefault="00C62FE0" w:rsidP="00C62FE0">
            <w:r w:rsidRPr="00497FFD">
              <w:rPr>
                <w:sz w:val="22"/>
                <w:szCs w:val="22"/>
              </w:rPr>
              <w:t>1 раз в 2 года</w:t>
            </w:r>
          </w:p>
          <w:p w:rsidR="00C62FE0" w:rsidRDefault="00C62FE0" w:rsidP="00C62FE0"/>
        </w:tc>
        <w:tc>
          <w:tcPr>
            <w:tcW w:w="993" w:type="dxa"/>
            <w:vAlign w:val="center"/>
          </w:tcPr>
          <w:p w:rsidR="00C62FE0" w:rsidRDefault="00C62FE0" w:rsidP="00C62FE0">
            <w:pPr>
              <w:jc w:val="center"/>
            </w:pPr>
          </w:p>
        </w:tc>
      </w:tr>
    </w:tbl>
    <w:p w:rsidR="00C62FE0" w:rsidRDefault="00C62FE0" w:rsidP="00C62FE0">
      <w:pPr>
        <w:rPr>
          <w:sz w:val="28"/>
          <w:szCs w:val="28"/>
        </w:rPr>
      </w:pPr>
    </w:p>
    <w:p w:rsidR="00B77CF2" w:rsidRPr="00AD4641" w:rsidRDefault="00B77CF2" w:rsidP="00C62FE0">
      <w:pPr>
        <w:rPr>
          <w:sz w:val="28"/>
          <w:szCs w:val="28"/>
        </w:rPr>
        <w:sectPr w:rsidR="00B77CF2" w:rsidRPr="00AD4641" w:rsidSect="00135EBF">
          <w:pgSz w:w="16838" w:h="11906" w:orient="landscape"/>
          <w:pgMar w:top="1418" w:right="851" w:bottom="1276" w:left="1134" w:header="709" w:footer="709" w:gutter="0"/>
          <w:cols w:space="720"/>
          <w:titlePg/>
          <w:docGrid w:linePitch="272"/>
        </w:sectPr>
      </w:pPr>
    </w:p>
    <w:p w:rsidR="0073022D" w:rsidRDefault="0073022D" w:rsidP="00B77CF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       к Дополнительному соглашению №1</w:t>
      </w:r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к Коллективному договору бюджетного учреждения </w:t>
      </w:r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Ханты - Мансийского  автономного округа – </w:t>
      </w:r>
      <w:proofErr w:type="spellStart"/>
      <w:r w:rsidRPr="00C809A9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09A9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C809A9">
        <w:rPr>
          <w:rFonts w:ascii="Times New Roman" w:hAnsi="Times New Roman" w:cs="Times New Roman"/>
          <w:sz w:val="24"/>
          <w:szCs w:val="24"/>
        </w:rPr>
        <w:t xml:space="preserve"> комплексный центр  </w:t>
      </w:r>
      <w:proofErr w:type="gramStart"/>
      <w:r w:rsidRPr="00C809A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73022D" w:rsidRPr="00C809A9" w:rsidRDefault="0073022D" w:rsidP="0073022D">
      <w:pPr>
        <w:pStyle w:val="ConsPlusNormal"/>
        <w:tabs>
          <w:tab w:val="left" w:pos="709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09A9">
        <w:rPr>
          <w:rFonts w:ascii="Times New Roman" w:hAnsi="Times New Roman" w:cs="Times New Roman"/>
          <w:sz w:val="24"/>
          <w:szCs w:val="24"/>
        </w:rPr>
        <w:t xml:space="preserve"> обслуживания населения»   на 2019 – 2022 годы</w:t>
      </w:r>
    </w:p>
    <w:p w:rsidR="0025754B" w:rsidRPr="00353D09" w:rsidRDefault="0025754B" w:rsidP="0025754B">
      <w:pPr>
        <w:tabs>
          <w:tab w:val="left" w:pos="709"/>
        </w:tabs>
        <w:jc w:val="both"/>
        <w:rPr>
          <w:sz w:val="28"/>
          <w:szCs w:val="28"/>
        </w:rPr>
      </w:pPr>
    </w:p>
    <w:p w:rsidR="0025754B" w:rsidRPr="00934086" w:rsidRDefault="0025754B" w:rsidP="00B77C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4086">
        <w:rPr>
          <w:rFonts w:eastAsia="Calibri"/>
          <w:b/>
          <w:sz w:val="28"/>
          <w:szCs w:val="28"/>
          <w:lang w:eastAsia="en-US"/>
        </w:rPr>
        <w:t>ПЛАН</w:t>
      </w:r>
    </w:p>
    <w:p w:rsidR="0025754B" w:rsidRPr="00934086" w:rsidRDefault="0025754B" w:rsidP="00B77C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4086">
        <w:rPr>
          <w:rFonts w:eastAsia="Calibri"/>
          <w:b/>
          <w:sz w:val="28"/>
          <w:szCs w:val="28"/>
          <w:lang w:eastAsia="en-US"/>
        </w:rPr>
        <w:t>мероприятий по улучшению и оздоровлению условий труда</w:t>
      </w:r>
    </w:p>
    <w:p w:rsidR="0025754B" w:rsidRDefault="0025754B" w:rsidP="00B77C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4086">
        <w:rPr>
          <w:rFonts w:eastAsia="Calibri"/>
          <w:b/>
          <w:sz w:val="28"/>
          <w:szCs w:val="28"/>
          <w:lang w:eastAsia="en-US"/>
        </w:rPr>
        <w:t xml:space="preserve">в бюджетном учреждении Ханты – Мансийского автономного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34086">
        <w:rPr>
          <w:rFonts w:eastAsia="Calibri"/>
          <w:b/>
          <w:sz w:val="28"/>
          <w:szCs w:val="28"/>
          <w:lang w:eastAsia="en-US"/>
        </w:rPr>
        <w:t xml:space="preserve">округа – </w:t>
      </w:r>
      <w:proofErr w:type="spellStart"/>
      <w:r w:rsidRPr="00934086">
        <w:rPr>
          <w:rFonts w:eastAsia="Calibri"/>
          <w:b/>
          <w:sz w:val="28"/>
          <w:szCs w:val="28"/>
          <w:lang w:eastAsia="en-US"/>
        </w:rPr>
        <w:t>Югры</w:t>
      </w:r>
      <w:proofErr w:type="spellEnd"/>
    </w:p>
    <w:p w:rsidR="0025754B" w:rsidRPr="00934086" w:rsidRDefault="0025754B" w:rsidP="00B77C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4086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Нефтеюганский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к</w:t>
      </w:r>
      <w:r w:rsidRPr="00934086">
        <w:rPr>
          <w:rFonts w:eastAsia="Calibri"/>
          <w:b/>
          <w:sz w:val="28"/>
          <w:szCs w:val="28"/>
          <w:lang w:eastAsia="en-US"/>
        </w:rPr>
        <w:t>омплексный центр социального обслуживания населения» на 201</w:t>
      </w:r>
      <w:r>
        <w:rPr>
          <w:rFonts w:eastAsia="Calibri"/>
          <w:b/>
          <w:sz w:val="28"/>
          <w:szCs w:val="28"/>
          <w:lang w:eastAsia="en-US"/>
        </w:rPr>
        <w:t xml:space="preserve">9-2022 </w:t>
      </w:r>
      <w:r w:rsidRPr="00934086">
        <w:rPr>
          <w:rFonts w:eastAsia="Calibri"/>
          <w:b/>
          <w:sz w:val="28"/>
          <w:szCs w:val="28"/>
          <w:lang w:eastAsia="en-US"/>
        </w:rPr>
        <w:t>год</w:t>
      </w:r>
      <w:r>
        <w:rPr>
          <w:rFonts w:eastAsia="Calibri"/>
          <w:b/>
          <w:sz w:val="28"/>
          <w:szCs w:val="28"/>
          <w:lang w:eastAsia="en-US"/>
        </w:rPr>
        <w:t>ы</w:t>
      </w:r>
    </w:p>
    <w:p w:rsidR="0025754B" w:rsidRPr="00934086" w:rsidRDefault="0025754B" w:rsidP="0025754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2872" w:type="dxa"/>
        <w:jc w:val="center"/>
        <w:tblInd w:w="-1307" w:type="dxa"/>
        <w:tblLayout w:type="fixed"/>
        <w:tblLook w:val="0000"/>
      </w:tblPr>
      <w:tblGrid>
        <w:gridCol w:w="965"/>
        <w:gridCol w:w="4252"/>
        <w:gridCol w:w="1843"/>
        <w:gridCol w:w="1985"/>
        <w:gridCol w:w="2126"/>
        <w:gridCol w:w="1701"/>
      </w:tblGrid>
      <w:tr w:rsidR="0025754B" w:rsidRPr="00934086" w:rsidTr="00907607">
        <w:trPr>
          <w:cantSplit/>
          <w:trHeight w:val="423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39CB"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39CB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039CB">
              <w:rPr>
                <w:rFonts w:eastAsia="Calibri"/>
                <w:color w:val="000000"/>
                <w:sz w:val="28"/>
                <w:szCs w:val="28"/>
              </w:rPr>
              <w:t>/</w:t>
            </w:r>
            <w:proofErr w:type="spellStart"/>
            <w:r w:rsidRPr="00B039CB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39CB">
              <w:rPr>
                <w:rFonts w:eastAsia="Calibri"/>
                <w:color w:val="00000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39CB">
              <w:rPr>
                <w:rFonts w:eastAsia="Calibri"/>
                <w:color w:val="000000"/>
                <w:sz w:val="28"/>
                <w:szCs w:val="28"/>
              </w:rPr>
              <w:t>финансирование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D05C9B">
              <w:rPr>
                <w:rFonts w:eastAsia="Calibri"/>
                <w:sz w:val="28"/>
                <w:szCs w:val="28"/>
              </w:rPr>
              <w:t>Ответственный</w:t>
            </w:r>
            <w:proofErr w:type="gramEnd"/>
            <w:r w:rsidRPr="00D05C9B">
              <w:rPr>
                <w:rFonts w:eastAsia="Calibri"/>
                <w:sz w:val="28"/>
                <w:szCs w:val="28"/>
              </w:rPr>
              <w:t xml:space="preserve"> за выполнение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  <w:r w:rsidRPr="00D05C9B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  <w:r w:rsidRPr="00D05C9B">
              <w:rPr>
                <w:rFonts w:eastAsia="Calibri"/>
                <w:sz w:val="28"/>
                <w:szCs w:val="28"/>
              </w:rPr>
              <w:t>Отметка о выполнении</w:t>
            </w:r>
          </w:p>
        </w:tc>
      </w:tr>
      <w:tr w:rsidR="0025754B" w:rsidRPr="00934086" w:rsidTr="00907607">
        <w:trPr>
          <w:cantSplit/>
          <w:trHeight w:val="815"/>
          <w:jc w:val="center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39CB">
              <w:rPr>
                <w:rFonts w:eastAsia="Calibri"/>
                <w:color w:val="000000"/>
                <w:sz w:val="28"/>
                <w:szCs w:val="28"/>
              </w:rPr>
              <w:t>заложено средств (рублей)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754B" w:rsidRPr="00934086" w:rsidTr="00907607">
        <w:trPr>
          <w:trHeight w:val="341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039CB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B039CB" w:rsidRDefault="0025754B" w:rsidP="0090760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39CB">
              <w:rPr>
                <w:rFonts w:eastAsia="Calibri"/>
                <w:color w:val="000000"/>
                <w:sz w:val="28"/>
                <w:szCs w:val="28"/>
              </w:rPr>
              <w:t>Обеспечение работников сертифицированной или декларированной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039CB">
              <w:rPr>
                <w:rFonts w:eastAsia="Calibri"/>
                <w:color w:val="000000"/>
                <w:sz w:val="28"/>
                <w:szCs w:val="28"/>
              </w:rPr>
              <w:t xml:space="preserve">спецодеждой, </w:t>
            </w:r>
            <w:proofErr w:type="spellStart"/>
            <w:r w:rsidRPr="00B039CB">
              <w:rPr>
                <w:rFonts w:eastAsia="Calibri"/>
                <w:color w:val="000000"/>
                <w:sz w:val="28"/>
                <w:szCs w:val="28"/>
              </w:rPr>
              <w:t>спецобувью</w:t>
            </w:r>
            <w:proofErr w:type="spellEnd"/>
            <w:r w:rsidRPr="00B039CB">
              <w:rPr>
                <w:rFonts w:eastAsia="Calibri"/>
                <w:color w:val="000000"/>
                <w:sz w:val="28"/>
                <w:szCs w:val="28"/>
              </w:rPr>
              <w:t xml:space="preserve"> и др. </w:t>
            </w:r>
            <w:proofErr w:type="gramStart"/>
            <w:r w:rsidRPr="00B039CB">
              <w:rPr>
                <w:rFonts w:eastAsia="Calibri"/>
                <w:color w:val="000000"/>
                <w:sz w:val="28"/>
                <w:szCs w:val="28"/>
              </w:rPr>
              <w:t>СИЗ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, смывающими средствами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216 981,78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D05C9B">
              <w:rPr>
                <w:rFonts w:eastAsia="Calibri"/>
                <w:sz w:val="28"/>
                <w:szCs w:val="28"/>
              </w:rPr>
              <w:t>ав</w:t>
            </w:r>
            <w:r>
              <w:rPr>
                <w:rFonts w:eastAsia="Calibri"/>
                <w:sz w:val="28"/>
                <w:szCs w:val="28"/>
              </w:rPr>
              <w:t xml:space="preserve">едующий </w:t>
            </w:r>
            <w:r w:rsidRPr="00D05C9B">
              <w:rPr>
                <w:rFonts w:eastAsia="Calibri"/>
                <w:sz w:val="28"/>
                <w:szCs w:val="28"/>
              </w:rPr>
              <w:t>хозяйством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  <w:r w:rsidRPr="00D05C9B">
              <w:rPr>
                <w:rFonts w:eastAsia="Calibri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754B" w:rsidRPr="00934086" w:rsidTr="00907607">
        <w:trPr>
          <w:trHeight w:val="131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B039CB" w:rsidRDefault="0025754B" w:rsidP="0090760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039CB">
              <w:rPr>
                <w:rFonts w:eastAsia="Calibri"/>
                <w:color w:val="000000"/>
                <w:sz w:val="28"/>
                <w:szCs w:val="28"/>
              </w:rPr>
              <w:t>Прохождение медицинских осмотров предварительных и периодических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B039CB" w:rsidRDefault="0025754B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150 055,00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  <w:r w:rsidRPr="00D05C9B">
              <w:rPr>
                <w:rFonts w:eastAsia="Calibri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D05C9B">
              <w:rPr>
                <w:rFonts w:eastAsia="Calibri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4B" w:rsidRPr="00D05C9B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5754B" w:rsidRPr="00934086" w:rsidTr="00907607">
        <w:trPr>
          <w:trHeight w:val="131"/>
          <w:jc w:val="center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54B" w:rsidRPr="00B039CB" w:rsidRDefault="0025754B" w:rsidP="00907607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039CB">
              <w:rPr>
                <w:rFonts w:eastAsia="Calibri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4B" w:rsidRPr="00B039CB" w:rsidRDefault="00B77CF2" w:rsidP="0090760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367036,78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5754B" w:rsidRPr="00934086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754B" w:rsidRPr="00934086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754B" w:rsidRPr="00934086" w:rsidRDefault="0025754B" w:rsidP="0090760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5754B" w:rsidRDefault="0025754B" w:rsidP="0025754B">
      <w:pPr>
        <w:tabs>
          <w:tab w:val="left" w:pos="3005"/>
        </w:tabs>
        <w:ind w:firstLine="709"/>
        <w:jc w:val="both"/>
        <w:rPr>
          <w:b/>
          <w:sz w:val="28"/>
          <w:szCs w:val="28"/>
        </w:rPr>
      </w:pPr>
    </w:p>
    <w:p w:rsidR="00B77CF2" w:rsidRPr="00B77CF2" w:rsidRDefault="0025754B" w:rsidP="00B77CF2">
      <w:pPr>
        <w:ind w:left="709" w:firstLine="142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Pr="00934086">
        <w:rPr>
          <w:b/>
          <w:sz w:val="28"/>
          <w:szCs w:val="28"/>
        </w:rPr>
        <w:t>Основание:</w:t>
      </w:r>
      <w:r w:rsidRPr="00934086">
        <w:rPr>
          <w:b/>
          <w:color w:val="FF0000"/>
          <w:sz w:val="28"/>
          <w:szCs w:val="28"/>
        </w:rPr>
        <w:tab/>
      </w:r>
      <w:r w:rsidR="00B77CF2" w:rsidRPr="00B77CF2">
        <w:rPr>
          <w:sz w:val="24"/>
          <w:szCs w:val="24"/>
        </w:rPr>
        <w:t xml:space="preserve">Приказ Министерства здравоохранения и социального развития Российской Федерации от 1 марта 2012 г. № 181 </w:t>
      </w:r>
      <w:proofErr w:type="spellStart"/>
      <w:proofErr w:type="gramStart"/>
      <w:r w:rsidR="00B77CF2" w:rsidRPr="00B77CF2">
        <w:rPr>
          <w:sz w:val="24"/>
          <w:szCs w:val="24"/>
        </w:rPr>
        <w:t>н</w:t>
      </w:r>
      <w:proofErr w:type="spellEnd"/>
      <w:proofErr w:type="gramEnd"/>
      <w:r w:rsidR="00B77CF2" w:rsidRPr="00B77CF2">
        <w:rPr>
          <w:sz w:val="24"/>
          <w:szCs w:val="24"/>
        </w:rPr>
        <w:t xml:space="preserve">    «</w:t>
      </w:r>
      <w:proofErr w:type="gramStart"/>
      <w:r w:rsidR="00B77CF2" w:rsidRPr="00B77CF2">
        <w:rPr>
          <w:sz w:val="24"/>
          <w:szCs w:val="24"/>
        </w:rPr>
        <w:t>Об</w:t>
      </w:r>
      <w:proofErr w:type="gramEnd"/>
      <w:r w:rsidR="00B77CF2" w:rsidRPr="00B77CF2">
        <w:rPr>
          <w:sz w:val="24"/>
          <w:szCs w:val="24"/>
        </w:rPr>
        <w:t xml:space="preserve"> утверждении типового перечня ежегодно реализуемых работодателем мероприятий по улучшению условий   охраны труда и снижению ур</w:t>
      </w:r>
      <w:r w:rsidR="00B77CF2">
        <w:rPr>
          <w:sz w:val="24"/>
          <w:szCs w:val="24"/>
        </w:rPr>
        <w:t>овней профессиональных рисков»</w:t>
      </w:r>
    </w:p>
    <w:sectPr w:rsidR="00B77CF2" w:rsidRPr="00B77CF2" w:rsidSect="005637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7B" w:rsidRDefault="00DF447B" w:rsidP="00135EBF">
      <w:r>
        <w:separator/>
      </w:r>
    </w:p>
  </w:endnote>
  <w:endnote w:type="continuationSeparator" w:id="0">
    <w:p w:rsidR="00DF447B" w:rsidRDefault="00DF447B" w:rsidP="0013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5410"/>
      <w:docPartObj>
        <w:docPartGallery w:val="Page Numbers (Bottom of Page)"/>
        <w:docPartUnique/>
      </w:docPartObj>
    </w:sdtPr>
    <w:sdtContent>
      <w:p w:rsidR="00907607" w:rsidRDefault="00907607">
        <w:pPr>
          <w:pStyle w:val="ad"/>
          <w:jc w:val="center"/>
        </w:pPr>
        <w:fldSimple w:instr=" PAGE   \* MERGEFORMAT ">
          <w:r w:rsidR="00314BE6">
            <w:rPr>
              <w:noProof/>
            </w:rPr>
            <w:t>2</w:t>
          </w:r>
        </w:fldSimple>
      </w:p>
    </w:sdtContent>
  </w:sdt>
  <w:p w:rsidR="00907607" w:rsidRDefault="009076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7B" w:rsidRDefault="00DF447B" w:rsidP="00135EBF">
      <w:r>
        <w:separator/>
      </w:r>
    </w:p>
  </w:footnote>
  <w:footnote w:type="continuationSeparator" w:id="0">
    <w:p w:rsidR="00DF447B" w:rsidRDefault="00DF447B" w:rsidP="00135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A9"/>
    <w:multiLevelType w:val="hybridMultilevel"/>
    <w:tmpl w:val="76669750"/>
    <w:lvl w:ilvl="0" w:tplc="E20094EA">
      <w:start w:val="1"/>
      <w:numFmt w:val="decimal"/>
      <w:lvlText w:val="%1"/>
      <w:lvlJc w:val="left"/>
      <w:pPr>
        <w:ind w:left="4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50420E"/>
    <w:multiLevelType w:val="multilevel"/>
    <w:tmpl w:val="1C066A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C29D8"/>
    <w:multiLevelType w:val="multilevel"/>
    <w:tmpl w:val="453A45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E7846"/>
    <w:multiLevelType w:val="multilevel"/>
    <w:tmpl w:val="417201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CC20081"/>
    <w:multiLevelType w:val="multilevel"/>
    <w:tmpl w:val="1E82D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2139E6"/>
    <w:multiLevelType w:val="hybridMultilevel"/>
    <w:tmpl w:val="6C6E203A"/>
    <w:lvl w:ilvl="0" w:tplc="3C5AA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3EE0"/>
    <w:multiLevelType w:val="multilevel"/>
    <w:tmpl w:val="A5E49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A1511"/>
    <w:multiLevelType w:val="hybridMultilevel"/>
    <w:tmpl w:val="9DC4E472"/>
    <w:lvl w:ilvl="0" w:tplc="3C5AA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122E"/>
    <w:multiLevelType w:val="hybridMultilevel"/>
    <w:tmpl w:val="B59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28A3"/>
    <w:multiLevelType w:val="hybridMultilevel"/>
    <w:tmpl w:val="8806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D2FB7"/>
    <w:multiLevelType w:val="multilevel"/>
    <w:tmpl w:val="DD40A5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C4B2B"/>
    <w:multiLevelType w:val="multilevel"/>
    <w:tmpl w:val="0AE8B0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845D71"/>
    <w:multiLevelType w:val="multilevel"/>
    <w:tmpl w:val="CF66FD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C72719"/>
    <w:multiLevelType w:val="multilevel"/>
    <w:tmpl w:val="356014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A96C84"/>
    <w:multiLevelType w:val="multilevel"/>
    <w:tmpl w:val="FC060A2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E2CE9"/>
    <w:multiLevelType w:val="hybridMultilevel"/>
    <w:tmpl w:val="D9CC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3B23A9"/>
    <w:multiLevelType w:val="hybridMultilevel"/>
    <w:tmpl w:val="6414E4EA"/>
    <w:lvl w:ilvl="0" w:tplc="A7EA6F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27D82"/>
    <w:multiLevelType w:val="multilevel"/>
    <w:tmpl w:val="73B8D4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F10A1B"/>
    <w:multiLevelType w:val="multilevel"/>
    <w:tmpl w:val="C0006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42577F"/>
    <w:multiLevelType w:val="multilevel"/>
    <w:tmpl w:val="356014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E1F3B"/>
    <w:multiLevelType w:val="multilevel"/>
    <w:tmpl w:val="417201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7"/>
  </w:num>
  <w:num w:numId="8">
    <w:abstractNumId w:val="0"/>
  </w:num>
  <w:num w:numId="9">
    <w:abstractNumId w:val="20"/>
  </w:num>
  <w:num w:numId="10">
    <w:abstractNumId w:val="10"/>
  </w:num>
  <w:num w:numId="11">
    <w:abstractNumId w:val="6"/>
  </w:num>
  <w:num w:numId="12">
    <w:abstractNumId w:val="2"/>
  </w:num>
  <w:num w:numId="13">
    <w:abstractNumId w:val="18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5AE"/>
    <w:rsid w:val="00046542"/>
    <w:rsid w:val="00070230"/>
    <w:rsid w:val="000F33F3"/>
    <w:rsid w:val="00112DF3"/>
    <w:rsid w:val="00135EBF"/>
    <w:rsid w:val="00181669"/>
    <w:rsid w:val="00192751"/>
    <w:rsid w:val="0025754B"/>
    <w:rsid w:val="002D7475"/>
    <w:rsid w:val="00314BE6"/>
    <w:rsid w:val="00362299"/>
    <w:rsid w:val="003B2031"/>
    <w:rsid w:val="003B679B"/>
    <w:rsid w:val="00497AEE"/>
    <w:rsid w:val="005637D1"/>
    <w:rsid w:val="00584020"/>
    <w:rsid w:val="006452B9"/>
    <w:rsid w:val="006455D4"/>
    <w:rsid w:val="0073022D"/>
    <w:rsid w:val="00777839"/>
    <w:rsid w:val="007A4461"/>
    <w:rsid w:val="007B0897"/>
    <w:rsid w:val="007C67E9"/>
    <w:rsid w:val="0082700D"/>
    <w:rsid w:val="00851F19"/>
    <w:rsid w:val="008525AE"/>
    <w:rsid w:val="008726D9"/>
    <w:rsid w:val="008F0313"/>
    <w:rsid w:val="00907607"/>
    <w:rsid w:val="0091701A"/>
    <w:rsid w:val="009B6CE4"/>
    <w:rsid w:val="009E7286"/>
    <w:rsid w:val="009F2E1A"/>
    <w:rsid w:val="00A37DF5"/>
    <w:rsid w:val="00A56197"/>
    <w:rsid w:val="00A845E0"/>
    <w:rsid w:val="00A97333"/>
    <w:rsid w:val="00AD7A45"/>
    <w:rsid w:val="00B653BC"/>
    <w:rsid w:val="00B77CF2"/>
    <w:rsid w:val="00C05741"/>
    <w:rsid w:val="00C62FE0"/>
    <w:rsid w:val="00C809A9"/>
    <w:rsid w:val="00CA6001"/>
    <w:rsid w:val="00D51757"/>
    <w:rsid w:val="00D65763"/>
    <w:rsid w:val="00DB40D6"/>
    <w:rsid w:val="00DF447B"/>
    <w:rsid w:val="00E0425F"/>
    <w:rsid w:val="00E16640"/>
    <w:rsid w:val="00E5723F"/>
    <w:rsid w:val="00EC409C"/>
    <w:rsid w:val="00F1214D"/>
    <w:rsid w:val="00F9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02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84020"/>
    <w:pPr>
      <w:keepNext/>
      <w:outlineLvl w:val="1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4020"/>
    <w:pPr>
      <w:keepNext/>
      <w:outlineLvl w:val="2"/>
    </w:pPr>
    <w:rPr>
      <w:rFonts w:eastAsia="Calibri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CA600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EC40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8402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402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4020"/>
    <w:rPr>
      <w:rFonts w:ascii="Times New Roman" w:eastAsia="Calibri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40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840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584020"/>
    <w:pPr>
      <w:jc w:val="both"/>
    </w:pPr>
    <w:rPr>
      <w:rFonts w:eastAsia="Calibri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020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styleId="a3">
    <w:name w:val="Hyperlink"/>
    <w:uiPriority w:val="99"/>
    <w:semiHidden/>
    <w:rsid w:val="00584020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584020"/>
    <w:pPr>
      <w:jc w:val="center"/>
    </w:pPr>
    <w:rPr>
      <w:rFonts w:eastAsia="Calibri"/>
      <w:b/>
      <w:bCs/>
    </w:rPr>
  </w:style>
  <w:style w:type="character" w:customStyle="1" w:styleId="a5">
    <w:name w:val="Подзаголовок Знак"/>
    <w:basedOn w:val="a0"/>
    <w:link w:val="a4"/>
    <w:uiPriority w:val="99"/>
    <w:rsid w:val="005840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tyle11">
    <w:name w:val="Font Style11"/>
    <w:rsid w:val="00584020"/>
    <w:rPr>
      <w:rFonts w:ascii="Times New Roman" w:hAnsi="Times New Roman" w:cs="Times New Roman"/>
      <w:b/>
      <w:bCs/>
      <w:sz w:val="32"/>
      <w:szCs w:val="32"/>
    </w:rPr>
  </w:style>
  <w:style w:type="paragraph" w:styleId="a6">
    <w:name w:val="Normal (Web)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584020"/>
    <w:rPr>
      <w:i/>
      <w:iCs/>
    </w:rPr>
  </w:style>
  <w:style w:type="character" w:styleId="a8">
    <w:name w:val="Strong"/>
    <w:uiPriority w:val="22"/>
    <w:qFormat/>
    <w:rsid w:val="00584020"/>
    <w:rPr>
      <w:b/>
      <w:bCs/>
    </w:rPr>
  </w:style>
  <w:style w:type="paragraph" w:styleId="a9">
    <w:name w:val="Body Text"/>
    <w:basedOn w:val="a"/>
    <w:link w:val="aa"/>
    <w:uiPriority w:val="99"/>
    <w:rsid w:val="00584020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5840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58402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840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8402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840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584020"/>
    <w:pPr>
      <w:jc w:val="center"/>
    </w:pPr>
    <w:rPr>
      <w:rFonts w:eastAsia="Calibri"/>
      <w:b/>
      <w:bCs/>
    </w:rPr>
  </w:style>
  <w:style w:type="character" w:customStyle="1" w:styleId="af0">
    <w:name w:val="Название Знак"/>
    <w:basedOn w:val="a0"/>
    <w:link w:val="af"/>
    <w:rsid w:val="0058402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584020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402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584020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584020"/>
    <w:pPr>
      <w:widowControl w:val="0"/>
      <w:autoSpaceDE w:val="0"/>
      <w:autoSpaceDN w:val="0"/>
      <w:adjustRightInd w:val="0"/>
      <w:spacing w:line="311" w:lineRule="exact"/>
      <w:ind w:firstLine="648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584020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84020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cxspmiddle">
    <w:name w:val="msobodytextindentcxspmiddlecxspmiddle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cxsplast">
    <w:name w:val="msobodytextindentcxspmiddlecxsplast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bullet1gif">
    <w:name w:val="msobodytextindentbullet1.gif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bullet3gif">
    <w:name w:val="msobodytextindentbullet3.gif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character" w:customStyle="1" w:styleId="s101">
    <w:name w:val="s_101"/>
    <w:rsid w:val="00584020"/>
    <w:rPr>
      <w:b/>
      <w:bCs/>
      <w:color w:val="000080"/>
      <w:sz w:val="20"/>
      <w:szCs w:val="20"/>
      <w:u w:val="none"/>
      <w:effect w:val="none"/>
    </w:rPr>
  </w:style>
  <w:style w:type="character" w:customStyle="1" w:styleId="FontStyle15">
    <w:name w:val="Font Style15"/>
    <w:rsid w:val="005840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840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584020"/>
    <w:rPr>
      <w:rFonts w:ascii="Times New Roman" w:hAnsi="Times New Roman" w:cs="Times New Roman"/>
      <w:spacing w:val="80"/>
      <w:sz w:val="30"/>
      <w:szCs w:val="30"/>
    </w:rPr>
  </w:style>
  <w:style w:type="character" w:customStyle="1" w:styleId="FontStyle14">
    <w:name w:val="Font Style14"/>
    <w:rsid w:val="00584020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59"/>
    <w:rsid w:val="0058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40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4">
    <w:name w:val="page number"/>
    <w:basedOn w:val="a0"/>
    <w:rsid w:val="00584020"/>
  </w:style>
  <w:style w:type="character" w:customStyle="1" w:styleId="af5">
    <w:name w:val="Знак Знак"/>
    <w:uiPriority w:val="99"/>
    <w:rsid w:val="00584020"/>
    <w:rPr>
      <w:b/>
      <w:bCs/>
      <w:sz w:val="28"/>
      <w:szCs w:val="28"/>
    </w:rPr>
  </w:style>
  <w:style w:type="character" w:customStyle="1" w:styleId="11">
    <w:name w:val="Знак Знак1"/>
    <w:uiPriority w:val="99"/>
    <w:rsid w:val="00584020"/>
    <w:rPr>
      <w:b/>
      <w:bCs/>
      <w:sz w:val="24"/>
      <w:szCs w:val="24"/>
    </w:rPr>
  </w:style>
  <w:style w:type="paragraph" w:styleId="af6">
    <w:name w:val="List Paragraph"/>
    <w:basedOn w:val="a"/>
    <w:uiPriority w:val="34"/>
    <w:qFormat/>
    <w:rsid w:val="00584020"/>
    <w:pPr>
      <w:ind w:left="708"/>
    </w:pPr>
    <w:rPr>
      <w:rFonts w:eastAsia="Calibri"/>
      <w:sz w:val="24"/>
      <w:szCs w:val="24"/>
    </w:rPr>
  </w:style>
  <w:style w:type="character" w:customStyle="1" w:styleId="FontStyle16">
    <w:name w:val="Font Style16"/>
    <w:rsid w:val="0058402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58402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No Spacing"/>
    <w:uiPriority w:val="99"/>
    <w:qFormat/>
    <w:rsid w:val="005840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84020"/>
    <w:rPr>
      <w:rFonts w:cs="Times New Roman"/>
    </w:rPr>
  </w:style>
  <w:style w:type="paragraph" w:customStyle="1" w:styleId="text-v">
    <w:name w:val="text-v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8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84020"/>
    <w:rPr>
      <w:rFonts w:ascii="Courier New" w:eastAsia="Times New Roman" w:hAnsi="Courier New" w:cs="Times New Roman"/>
      <w:sz w:val="20"/>
      <w:szCs w:val="20"/>
    </w:rPr>
  </w:style>
  <w:style w:type="paragraph" w:styleId="af8">
    <w:name w:val="caption"/>
    <w:basedOn w:val="a"/>
    <w:next w:val="a"/>
    <w:qFormat/>
    <w:rsid w:val="00584020"/>
    <w:pPr>
      <w:spacing w:before="120" w:after="120"/>
    </w:pPr>
    <w:rPr>
      <w:b/>
      <w:bCs/>
    </w:rPr>
  </w:style>
  <w:style w:type="paragraph" w:customStyle="1" w:styleId="Style14">
    <w:name w:val="Style14"/>
    <w:basedOn w:val="a"/>
    <w:uiPriority w:val="99"/>
    <w:rsid w:val="00584020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32">
    <w:name w:val="Font Style32"/>
    <w:uiPriority w:val="99"/>
    <w:rsid w:val="0058402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12">
    <w:name w:val="Текст выноски Знак1"/>
    <w:uiPriority w:val="99"/>
    <w:semiHidden/>
    <w:locked/>
    <w:rsid w:val="00584020"/>
    <w:rPr>
      <w:rFonts w:ascii="Tahoma" w:hAnsi="Tahoma" w:cs="Tahoma"/>
      <w:sz w:val="16"/>
      <w:szCs w:val="16"/>
      <w:lang w:eastAsia="ru-RU"/>
    </w:rPr>
  </w:style>
  <w:style w:type="paragraph" w:customStyle="1" w:styleId="msonormalbullet3gif">
    <w:name w:val="msonormalbullet3.gif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584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14"/>
    <w:locked/>
    <w:rsid w:val="00584020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584020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lk3">
    <w:name w:val="blk3"/>
    <w:uiPriority w:val="99"/>
    <w:rsid w:val="00584020"/>
    <w:rPr>
      <w:rFonts w:cs="Times New Roman"/>
    </w:rPr>
  </w:style>
  <w:style w:type="paragraph" w:customStyle="1" w:styleId="afa">
    <w:name w:val="Знак Знак Знак Знак Знак Знак"/>
    <w:basedOn w:val="a"/>
    <w:uiPriority w:val="99"/>
    <w:rsid w:val="005840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584020"/>
  </w:style>
  <w:style w:type="numbering" w:customStyle="1" w:styleId="15">
    <w:name w:val="Нет списка1"/>
    <w:next w:val="a2"/>
    <w:uiPriority w:val="99"/>
    <w:semiHidden/>
    <w:unhideWhenUsed/>
    <w:rsid w:val="00584020"/>
  </w:style>
  <w:style w:type="character" w:customStyle="1" w:styleId="310">
    <w:name w:val="Основной текст 3 Знак1"/>
    <w:basedOn w:val="a0"/>
    <w:uiPriority w:val="99"/>
    <w:semiHidden/>
    <w:rsid w:val="00584020"/>
    <w:rPr>
      <w:sz w:val="16"/>
      <w:szCs w:val="16"/>
      <w:lang w:eastAsia="en-US"/>
    </w:rPr>
  </w:style>
  <w:style w:type="character" w:customStyle="1" w:styleId="235pt0pt">
    <w:name w:val="Основной текст + 23;5 pt;Интервал 0 pt"/>
    <w:rsid w:val="00584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47"/>
      <w:szCs w:val="47"/>
      <w:u w:val="none"/>
      <w:shd w:val="clear" w:color="auto" w:fill="FFFFFF"/>
      <w:lang w:val="ru-RU"/>
    </w:rPr>
  </w:style>
  <w:style w:type="character" w:customStyle="1" w:styleId="afb">
    <w:name w:val="Сноска_"/>
    <w:link w:val="afc"/>
    <w:rsid w:val="00584020"/>
    <w:rPr>
      <w:rFonts w:ascii="Times New Roman" w:eastAsia="Times New Roman" w:hAnsi="Times New Roman"/>
      <w:spacing w:val="-5"/>
      <w:sz w:val="39"/>
      <w:szCs w:val="39"/>
      <w:shd w:val="clear" w:color="auto" w:fill="FFFFFF"/>
    </w:rPr>
  </w:style>
  <w:style w:type="paragraph" w:customStyle="1" w:styleId="afc">
    <w:name w:val="Сноска"/>
    <w:basedOn w:val="a"/>
    <w:link w:val="afb"/>
    <w:rsid w:val="00584020"/>
    <w:pPr>
      <w:widowControl w:val="0"/>
      <w:shd w:val="clear" w:color="auto" w:fill="FFFFFF"/>
      <w:spacing w:line="473" w:lineRule="exact"/>
      <w:jc w:val="both"/>
    </w:pPr>
    <w:rPr>
      <w:rFonts w:cstheme="minorBidi"/>
      <w:spacing w:val="-5"/>
      <w:sz w:val="39"/>
      <w:szCs w:val="39"/>
      <w:lang w:eastAsia="en-US"/>
    </w:rPr>
  </w:style>
  <w:style w:type="paragraph" w:customStyle="1" w:styleId="afd">
    <w:name w:val="Обычный + по ширине"/>
    <w:basedOn w:val="a"/>
    <w:uiPriority w:val="99"/>
    <w:rsid w:val="00584020"/>
    <w:pPr>
      <w:jc w:val="both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84020"/>
  </w:style>
  <w:style w:type="character" w:customStyle="1" w:styleId="4">
    <w:name w:val="Основной текст (4)_"/>
    <w:basedOn w:val="a0"/>
    <w:link w:val="40"/>
    <w:rsid w:val="0058402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4020"/>
    <w:pPr>
      <w:shd w:val="clear" w:color="auto" w:fill="FFFFFF"/>
      <w:spacing w:line="0" w:lineRule="atLeast"/>
      <w:ind w:hanging="780"/>
    </w:pPr>
    <w:rPr>
      <w:rFonts w:cstheme="minorBidi"/>
      <w:sz w:val="24"/>
      <w:szCs w:val="24"/>
      <w:lang w:eastAsia="en-US"/>
    </w:rPr>
  </w:style>
  <w:style w:type="paragraph" w:customStyle="1" w:styleId="22">
    <w:name w:val="Основной текст2"/>
    <w:basedOn w:val="a"/>
    <w:rsid w:val="00584020"/>
    <w:pPr>
      <w:shd w:val="clear" w:color="auto" w:fill="FFFFFF"/>
      <w:spacing w:before="720" w:after="900" w:line="322" w:lineRule="exact"/>
      <w:ind w:hanging="1080"/>
      <w:jc w:val="center"/>
    </w:pPr>
    <w:rPr>
      <w:color w:val="000000"/>
      <w:sz w:val="28"/>
      <w:szCs w:val="28"/>
    </w:rPr>
  </w:style>
  <w:style w:type="paragraph" w:customStyle="1" w:styleId="6">
    <w:name w:val="Основной текст6"/>
    <w:basedOn w:val="a"/>
    <w:rsid w:val="00584020"/>
    <w:pPr>
      <w:shd w:val="clear" w:color="auto" w:fill="FFFFFF"/>
      <w:spacing w:line="336" w:lineRule="exact"/>
      <w:ind w:hanging="1020"/>
    </w:pPr>
    <w:rPr>
      <w:color w:val="000000"/>
      <w:spacing w:val="3"/>
      <w:sz w:val="21"/>
      <w:szCs w:val="21"/>
    </w:rPr>
  </w:style>
  <w:style w:type="character" w:customStyle="1" w:styleId="1pt">
    <w:name w:val="Основной текст + Интервал 1 pt"/>
    <w:basedOn w:val="af9"/>
    <w:rsid w:val="00584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1"/>
      <w:szCs w:val="21"/>
    </w:rPr>
  </w:style>
  <w:style w:type="character" w:customStyle="1" w:styleId="33">
    <w:name w:val="Основной текст (3)_"/>
    <w:basedOn w:val="a0"/>
    <w:rsid w:val="00584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34">
    <w:name w:val="Основной текст (3)"/>
    <w:basedOn w:val="33"/>
    <w:rsid w:val="00584020"/>
    <w:rPr>
      <w:color w:val="313131"/>
    </w:rPr>
  </w:style>
  <w:style w:type="character" w:customStyle="1" w:styleId="23">
    <w:name w:val="Основной текст (2)_"/>
    <w:basedOn w:val="a0"/>
    <w:link w:val="24"/>
    <w:rsid w:val="0058402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4020"/>
    <w:pPr>
      <w:shd w:val="clear" w:color="auto" w:fill="FFFFFF"/>
      <w:spacing w:line="278" w:lineRule="exact"/>
      <w:jc w:val="right"/>
    </w:pPr>
    <w:rPr>
      <w:rFonts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2077-9A29-44AA-B78D-EAA31D17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16198</Words>
  <Characters>92332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Remezova</dc:creator>
  <cp:keywords/>
  <dc:description/>
  <cp:lastModifiedBy>Remezova</cp:lastModifiedBy>
  <cp:revision>9</cp:revision>
  <cp:lastPrinted>2019-11-05T06:35:00Z</cp:lastPrinted>
  <dcterms:created xsi:type="dcterms:W3CDTF">2019-10-24T07:38:00Z</dcterms:created>
  <dcterms:modified xsi:type="dcterms:W3CDTF">2019-11-08T09:52:00Z</dcterms:modified>
</cp:coreProperties>
</file>